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DEF6" w14:textId="77777777" w:rsidR="00A571FE" w:rsidRPr="00BD3F76" w:rsidRDefault="00A571FE" w:rsidP="007D0BB7">
      <w:pPr>
        <w:pStyle w:val="Heading1"/>
        <w:spacing w:before="0" w:line="240" w:lineRule="auto"/>
        <w:rPr>
          <w:rFonts w:asciiTheme="minorHAnsi" w:hAnsiTheme="minorHAnsi"/>
        </w:rPr>
      </w:pPr>
      <w:r>
        <w:rPr>
          <w:rFonts w:asciiTheme="minorHAnsi" w:hAnsiTheme="minorHAnsi"/>
        </w:rPr>
        <w:t xml:space="preserve">Draft minutes: </w:t>
      </w:r>
      <w:r w:rsidR="002630BE">
        <w:rPr>
          <w:rFonts w:asciiTheme="minorHAnsi" w:hAnsiTheme="minorHAnsi"/>
        </w:rPr>
        <w:t>Fourteenth</w:t>
      </w:r>
      <w:r w:rsidRPr="00BD3F76">
        <w:rPr>
          <w:rFonts w:asciiTheme="minorHAnsi" w:hAnsiTheme="minorHAnsi"/>
        </w:rPr>
        <w:t xml:space="preserve"> IANA Stewardship Coordination Group (ICG) Teleconference</w:t>
      </w:r>
    </w:p>
    <w:p w14:paraId="52A48405" w14:textId="77777777" w:rsidR="00A571FE" w:rsidRDefault="002630BE" w:rsidP="007D0BB7">
      <w:pPr>
        <w:spacing w:line="240" w:lineRule="auto"/>
      </w:pPr>
      <w:r>
        <w:t>04:00 – 05</w:t>
      </w:r>
      <w:r w:rsidR="00A571FE">
        <w:t xml:space="preserve">:00 UTC, Wednesday, </w:t>
      </w:r>
      <w:r>
        <w:t xml:space="preserve">8 April </w:t>
      </w:r>
      <w:r w:rsidR="00A571FE">
        <w:t>2015</w:t>
      </w:r>
    </w:p>
    <w:p w14:paraId="0C698903" w14:textId="2104E769" w:rsidR="00A571FE" w:rsidRPr="00F2438D" w:rsidRDefault="00A571FE" w:rsidP="007D0BB7">
      <w:pPr>
        <w:spacing w:line="240" w:lineRule="auto"/>
      </w:pPr>
      <w:r w:rsidRPr="00F2438D">
        <w:t xml:space="preserve">Meeting </w:t>
      </w:r>
      <w:hyperlink r:id="rId6" w:history="1">
        <w:r w:rsidRPr="00F2438D">
          <w:rPr>
            <w:rStyle w:val="Hyperlink"/>
          </w:rPr>
          <w:t>agenda</w:t>
        </w:r>
      </w:hyperlink>
      <w:r w:rsidRPr="00F2438D">
        <w:t xml:space="preserve"> and </w:t>
      </w:r>
      <w:hyperlink r:id="rId7" w:history="1">
        <w:r w:rsidRPr="00F2438D">
          <w:rPr>
            <w:rStyle w:val="Hyperlink"/>
          </w:rPr>
          <w:t>archives</w:t>
        </w:r>
      </w:hyperlink>
    </w:p>
    <w:p w14:paraId="47B9FFB9" w14:textId="77777777" w:rsidR="00A571FE" w:rsidRDefault="00A571FE" w:rsidP="008E4A52">
      <w:pPr>
        <w:spacing w:after="0" w:line="240" w:lineRule="auto"/>
        <w:rPr>
          <w:b/>
        </w:rPr>
        <w:sectPr w:rsidR="00A571FE" w:rsidSect="00491F14">
          <w:pgSz w:w="12240" w:h="15840"/>
          <w:pgMar w:top="1080" w:right="1440" w:bottom="1080" w:left="1440" w:header="720" w:footer="720" w:gutter="0"/>
          <w:cols w:space="720"/>
          <w:docGrid w:linePitch="360"/>
        </w:sectPr>
      </w:pPr>
      <w:r w:rsidRPr="00BD3F76">
        <w:rPr>
          <w:b/>
        </w:rPr>
        <w:t>Participants</w:t>
      </w:r>
      <w:r>
        <w:rPr>
          <w:b/>
        </w:rPr>
        <w:t>:</w:t>
      </w:r>
    </w:p>
    <w:p w14:paraId="4594288F" w14:textId="77777777" w:rsidR="00FE1ACA" w:rsidRDefault="00FE1ACA" w:rsidP="008E4A52">
      <w:pPr>
        <w:spacing w:after="0" w:line="240" w:lineRule="auto"/>
      </w:pPr>
      <w:r>
        <w:lastRenderedPageBreak/>
        <w:t>Alan Barrett (NRO)</w:t>
      </w:r>
    </w:p>
    <w:p w14:paraId="5FE4D34F" w14:textId="77777777" w:rsidR="00FE1ACA" w:rsidRDefault="00FE1ACA" w:rsidP="008E4A52">
      <w:pPr>
        <w:spacing w:after="0" w:line="240" w:lineRule="auto"/>
      </w:pPr>
      <w:r>
        <w:t>Alissa Cooper (IETF)</w:t>
      </w:r>
    </w:p>
    <w:p w14:paraId="688B63F9" w14:textId="77777777" w:rsidR="00FE1ACA" w:rsidRDefault="00FE1ACA" w:rsidP="008E4A52">
      <w:pPr>
        <w:spacing w:after="0" w:line="240" w:lineRule="auto"/>
      </w:pPr>
      <w:r>
        <w:t>Daniel Karrenberg (RSSAC)</w:t>
      </w:r>
    </w:p>
    <w:p w14:paraId="46874556" w14:textId="77777777" w:rsidR="00FE1ACA" w:rsidRDefault="00FE1ACA" w:rsidP="008E4A52">
      <w:pPr>
        <w:spacing w:after="0" w:line="240" w:lineRule="auto"/>
      </w:pPr>
      <w:r>
        <w:t>Demi Getschko (ISOC)</w:t>
      </w:r>
    </w:p>
    <w:p w14:paraId="4E7BD413" w14:textId="77777777" w:rsidR="00FE1ACA" w:rsidRDefault="00FA7E0B" w:rsidP="008E4A52">
      <w:pPr>
        <w:spacing w:after="0" w:line="240" w:lineRule="auto"/>
      </w:pPr>
      <w:r>
        <w:t>Hartmut Glaser (ASO</w:t>
      </w:r>
      <w:r w:rsidR="00FE1ACA">
        <w:t>)</w:t>
      </w:r>
    </w:p>
    <w:p w14:paraId="7F83C2F3" w14:textId="77777777" w:rsidR="00FE1ACA" w:rsidRDefault="00FE1ACA" w:rsidP="008E4A52">
      <w:pPr>
        <w:spacing w:after="0" w:line="240" w:lineRule="auto"/>
      </w:pPr>
      <w:r>
        <w:t>James Bladel (GNSO)</w:t>
      </w:r>
    </w:p>
    <w:p w14:paraId="7CDAF39D" w14:textId="77777777" w:rsidR="00FE1ACA" w:rsidRDefault="00FE1ACA" w:rsidP="008E4A52">
      <w:pPr>
        <w:spacing w:after="0" w:line="240" w:lineRule="auto"/>
      </w:pPr>
      <w:r>
        <w:t>Jandyr Ferreira dos Santos (GAC)</w:t>
      </w:r>
    </w:p>
    <w:p w14:paraId="76C0BA4E" w14:textId="77777777" w:rsidR="00FE1ACA" w:rsidRDefault="00FE1ACA" w:rsidP="008E4A52">
      <w:pPr>
        <w:spacing w:after="0" w:line="240" w:lineRule="auto"/>
      </w:pPr>
      <w:r>
        <w:t>Jari Arkko (IETF)</w:t>
      </w:r>
    </w:p>
    <w:p w14:paraId="5AB82E4E" w14:textId="77777777" w:rsidR="00FE1ACA" w:rsidRDefault="00FE1ACA" w:rsidP="008E4A52">
      <w:pPr>
        <w:spacing w:after="0" w:line="240" w:lineRule="auto"/>
      </w:pPr>
      <w:r>
        <w:t>Jean-Jacques Subrenat (ALAC)</w:t>
      </w:r>
    </w:p>
    <w:p w14:paraId="66D55CCC" w14:textId="77777777" w:rsidR="00FE1ACA" w:rsidRDefault="00FE1ACA" w:rsidP="008E4A52">
      <w:pPr>
        <w:spacing w:after="0" w:line="240" w:lineRule="auto"/>
      </w:pPr>
      <w:r>
        <w:t>Jon Nevett (gTLD Registries)</w:t>
      </w:r>
    </w:p>
    <w:p w14:paraId="2255DE9F" w14:textId="77777777" w:rsidR="00FE1ACA" w:rsidRDefault="00FE1ACA" w:rsidP="008E4A52">
      <w:pPr>
        <w:spacing w:after="0" w:line="240" w:lineRule="auto"/>
      </w:pPr>
      <w:r>
        <w:t>Joseph Alhadeff (ICC/BASIS)</w:t>
      </w:r>
    </w:p>
    <w:p w14:paraId="534A2B70" w14:textId="77777777" w:rsidR="00FE1ACA" w:rsidRDefault="00FE1ACA" w:rsidP="008E4A52">
      <w:pPr>
        <w:spacing w:after="0" w:line="240" w:lineRule="auto"/>
      </w:pPr>
      <w:r>
        <w:t>Kavouss Arasteh (GAC)</w:t>
      </w:r>
    </w:p>
    <w:p w14:paraId="5F7151EF" w14:textId="77777777" w:rsidR="00FE1ACA" w:rsidRDefault="00FE1ACA" w:rsidP="008E4A52">
      <w:pPr>
        <w:spacing w:after="0" w:line="240" w:lineRule="auto"/>
      </w:pPr>
      <w:r>
        <w:t>Keith Davidson (ccNSO)</w:t>
      </w:r>
    </w:p>
    <w:p w14:paraId="19612D65" w14:textId="77777777" w:rsidR="00FE1ACA" w:rsidRDefault="00FE1ACA" w:rsidP="008E4A52">
      <w:pPr>
        <w:spacing w:after="0" w:line="240" w:lineRule="auto"/>
      </w:pPr>
      <w:r>
        <w:t>Keith Drazek (gTLD Registries)</w:t>
      </w:r>
    </w:p>
    <w:p w14:paraId="401740ED" w14:textId="77777777" w:rsidR="00FE1ACA" w:rsidRDefault="00FE1ACA" w:rsidP="008E4A52">
      <w:pPr>
        <w:spacing w:after="0" w:line="240" w:lineRule="auto"/>
      </w:pPr>
      <w:r>
        <w:lastRenderedPageBreak/>
        <w:t>Lars-Johan Liman (RSSAC)</w:t>
      </w:r>
    </w:p>
    <w:p w14:paraId="572297A4" w14:textId="77777777" w:rsidR="00FE1ACA" w:rsidRDefault="00FE1ACA" w:rsidP="008E4A52">
      <w:pPr>
        <w:spacing w:after="0" w:line="240" w:lineRule="auto"/>
      </w:pPr>
      <w:r>
        <w:t>Lynn St. Amour (IAB)</w:t>
      </w:r>
    </w:p>
    <w:p w14:paraId="65205CB9" w14:textId="77777777" w:rsidR="00FE1ACA" w:rsidRDefault="00FE1ACA" w:rsidP="008E4A52">
      <w:pPr>
        <w:spacing w:after="0" w:line="240" w:lineRule="auto"/>
      </w:pPr>
      <w:r>
        <w:t>Manal Ismail (GAC)</w:t>
      </w:r>
    </w:p>
    <w:p w14:paraId="2591FF7F" w14:textId="77777777" w:rsidR="00FE1ACA" w:rsidRDefault="00FE1ACA" w:rsidP="008E4A52">
      <w:pPr>
        <w:spacing w:after="0" w:line="240" w:lineRule="auto"/>
      </w:pPr>
      <w:r>
        <w:t>Mary Uduma (ccNSO)</w:t>
      </w:r>
    </w:p>
    <w:p w14:paraId="6D038041" w14:textId="77777777" w:rsidR="00FE1ACA" w:rsidRDefault="00FE1ACA" w:rsidP="008E4A52">
      <w:pPr>
        <w:spacing w:after="0" w:line="240" w:lineRule="auto"/>
      </w:pPr>
      <w:r>
        <w:t>Michael Niebel (GAC)</w:t>
      </w:r>
    </w:p>
    <w:p w14:paraId="3A5C24A4" w14:textId="77777777" w:rsidR="00FE1ACA" w:rsidRDefault="00FE1ACA" w:rsidP="008E4A52">
      <w:pPr>
        <w:spacing w:after="0" w:line="240" w:lineRule="auto"/>
      </w:pPr>
      <w:r>
        <w:t>Milton Mueller (GNSO)</w:t>
      </w:r>
    </w:p>
    <w:p w14:paraId="7BF6781F" w14:textId="77777777" w:rsidR="00FE1ACA" w:rsidRDefault="00FE1ACA" w:rsidP="008E4A52">
      <w:pPr>
        <w:spacing w:after="0" w:line="240" w:lineRule="auto"/>
      </w:pPr>
      <w:r>
        <w:t>Mohamed El Bashir (ALAC)</w:t>
      </w:r>
    </w:p>
    <w:p w14:paraId="396B4795" w14:textId="77777777" w:rsidR="00FE1ACA" w:rsidRDefault="00FE1ACA" w:rsidP="008E4A52">
      <w:pPr>
        <w:spacing w:after="0" w:line="240" w:lineRule="auto"/>
      </w:pPr>
      <w:r>
        <w:t>Narelle Clark (ISOC)</w:t>
      </w:r>
    </w:p>
    <w:p w14:paraId="63A5DE97" w14:textId="77777777" w:rsidR="00FE1ACA" w:rsidRDefault="00FE1ACA" w:rsidP="008E4A52">
      <w:pPr>
        <w:spacing w:after="0" w:line="240" w:lineRule="auto"/>
      </w:pPr>
      <w:r>
        <w:t>Patrik Fältström (SSAC)</w:t>
      </w:r>
    </w:p>
    <w:p w14:paraId="6D594149" w14:textId="77777777" w:rsidR="00FE1ACA" w:rsidRDefault="00FE1ACA" w:rsidP="008E4A52">
      <w:pPr>
        <w:spacing w:after="0" w:line="240" w:lineRule="auto"/>
      </w:pPr>
      <w:r>
        <w:t>Russ Housley (IAB)</w:t>
      </w:r>
    </w:p>
    <w:p w14:paraId="142A8615" w14:textId="77777777" w:rsidR="00FE1ACA" w:rsidRDefault="00FE1ACA" w:rsidP="008E4A52">
      <w:pPr>
        <w:spacing w:after="0" w:line="240" w:lineRule="auto"/>
      </w:pPr>
      <w:r>
        <w:t>Russ Mundy (SSAC)</w:t>
      </w:r>
    </w:p>
    <w:p w14:paraId="3E669125" w14:textId="77777777" w:rsidR="00FE1ACA" w:rsidRDefault="00FE1ACA" w:rsidP="008E4A52">
      <w:pPr>
        <w:spacing w:after="0" w:line="240" w:lineRule="auto"/>
      </w:pPr>
      <w:r>
        <w:t>Wolf-Ulrich Knoben (GNSO)</w:t>
      </w:r>
    </w:p>
    <w:p w14:paraId="7FDB1726" w14:textId="77777777" w:rsidR="00FE1ACA" w:rsidRDefault="00FE1ACA" w:rsidP="008E4A52">
      <w:pPr>
        <w:spacing w:after="0" w:line="240" w:lineRule="auto"/>
        <w:rPr>
          <w:b/>
        </w:rPr>
        <w:sectPr w:rsidR="00FE1ACA" w:rsidSect="00FE1ACA">
          <w:type w:val="continuous"/>
          <w:pgSz w:w="12240" w:h="15840"/>
          <w:pgMar w:top="1080" w:right="1440" w:bottom="1080" w:left="1440" w:header="720" w:footer="720" w:gutter="0"/>
          <w:cols w:num="2" w:space="720"/>
          <w:docGrid w:linePitch="360"/>
        </w:sectPr>
      </w:pPr>
      <w:r>
        <w:t>Xiaodong Lee (ccNSO)</w:t>
      </w:r>
    </w:p>
    <w:p w14:paraId="1313FD6D" w14:textId="77777777" w:rsidR="00F31A1C" w:rsidRDefault="008E4A52" w:rsidP="008E4A52">
      <w:pPr>
        <w:spacing w:after="0" w:line="240" w:lineRule="auto"/>
        <w:rPr>
          <w:b/>
        </w:rPr>
      </w:pPr>
      <w:r>
        <w:rPr>
          <w:b/>
        </w:rPr>
        <w:lastRenderedPageBreak/>
        <w:br/>
      </w:r>
      <w:r w:rsidR="009E5CB8">
        <w:rPr>
          <w:b/>
        </w:rPr>
        <w:t>Liaison:</w:t>
      </w:r>
    </w:p>
    <w:p w14:paraId="00EDF261" w14:textId="77777777" w:rsidR="00F31A1C" w:rsidRPr="00FF50AE" w:rsidRDefault="00F31A1C" w:rsidP="008E4A52">
      <w:pPr>
        <w:spacing w:after="0" w:line="240" w:lineRule="auto"/>
      </w:pPr>
      <w:r w:rsidRPr="00FF50AE">
        <w:t>Elise Gerich (IANA Staff Expert)</w:t>
      </w:r>
    </w:p>
    <w:p w14:paraId="4378140F" w14:textId="77777777" w:rsidR="00A571FE" w:rsidRDefault="00ED481A" w:rsidP="008E4A52">
      <w:pPr>
        <w:spacing w:after="0" w:line="240" w:lineRule="auto"/>
        <w:rPr>
          <w:b/>
        </w:rPr>
        <w:sectPr w:rsidR="00A571FE" w:rsidSect="00491F14">
          <w:type w:val="continuous"/>
          <w:pgSz w:w="12240" w:h="15840"/>
          <w:pgMar w:top="1080" w:right="1440" w:bottom="1080" w:left="1440" w:header="720" w:footer="720" w:gutter="0"/>
          <w:cols w:space="720"/>
          <w:docGrid w:linePitch="360"/>
        </w:sectPr>
      </w:pPr>
      <w:r>
        <w:rPr>
          <w:b/>
        </w:rPr>
        <w:br/>
      </w:r>
      <w:r w:rsidR="00A571FE">
        <w:rPr>
          <w:b/>
        </w:rPr>
        <w:t>Apologies:</w:t>
      </w:r>
    </w:p>
    <w:p w14:paraId="70A64C5A" w14:textId="77777777" w:rsidR="00F31A1C" w:rsidRDefault="00F31A1C" w:rsidP="008E4A52">
      <w:pPr>
        <w:spacing w:after="0" w:line="240" w:lineRule="auto"/>
      </w:pPr>
      <w:r>
        <w:lastRenderedPageBreak/>
        <w:t>Martin Boyle (ccNSO)</w:t>
      </w:r>
    </w:p>
    <w:p w14:paraId="36CC1A3F" w14:textId="77777777" w:rsidR="00F31A1C" w:rsidRDefault="00F31A1C" w:rsidP="008E4A52">
      <w:pPr>
        <w:spacing w:after="0" w:line="240" w:lineRule="auto"/>
      </w:pPr>
      <w:r w:rsidRPr="000025EA">
        <w:t>Kuo Wei Wu (ICANN Board Liaison)</w:t>
      </w:r>
    </w:p>
    <w:p w14:paraId="4F17BEF9" w14:textId="77777777" w:rsidR="00304D33" w:rsidRDefault="00304D33" w:rsidP="008E4A52">
      <w:pPr>
        <w:spacing w:after="0" w:line="240" w:lineRule="auto"/>
      </w:pPr>
      <w:r>
        <w:lastRenderedPageBreak/>
        <w:t>Paul Wilson (NRO)</w:t>
      </w:r>
    </w:p>
    <w:p w14:paraId="5D06395C" w14:textId="77777777" w:rsidR="00304D33" w:rsidRPr="008E4A52" w:rsidRDefault="00304D33" w:rsidP="008E4A52">
      <w:pPr>
        <w:spacing w:after="0" w:line="240" w:lineRule="auto"/>
        <w:sectPr w:rsidR="00304D33" w:rsidRPr="008E4A52" w:rsidSect="00304D33">
          <w:type w:val="continuous"/>
          <w:pgSz w:w="12240" w:h="15840"/>
          <w:pgMar w:top="1080" w:right="1440" w:bottom="1080" w:left="1440" w:header="720" w:footer="720" w:gutter="0"/>
          <w:cols w:num="2" w:space="720"/>
          <w:docGrid w:linePitch="360"/>
        </w:sectPr>
      </w:pPr>
      <w:r>
        <w:t>Thomas Schneider (GAC)</w:t>
      </w:r>
    </w:p>
    <w:p w14:paraId="52D375A2" w14:textId="77777777" w:rsidR="00E70345" w:rsidRDefault="00E70345" w:rsidP="008E4A52">
      <w:pPr>
        <w:spacing w:after="0" w:line="240" w:lineRule="auto"/>
        <w:rPr>
          <w:b/>
        </w:rPr>
        <w:sectPr w:rsidR="00E70345" w:rsidSect="00491F14">
          <w:type w:val="continuous"/>
          <w:pgSz w:w="12240" w:h="15840"/>
          <w:pgMar w:top="1080" w:right="1440" w:bottom="1080" w:left="1440" w:header="720" w:footer="720" w:gutter="0"/>
          <w:cols w:space="720"/>
          <w:docGrid w:linePitch="360"/>
        </w:sectPr>
      </w:pPr>
    </w:p>
    <w:p w14:paraId="1554A152" w14:textId="77777777" w:rsidR="00E038D3" w:rsidRPr="00A01922" w:rsidRDefault="00E038D3" w:rsidP="008E4A52">
      <w:pPr>
        <w:spacing w:after="0" w:line="240" w:lineRule="auto"/>
        <w:rPr>
          <w:b/>
        </w:rPr>
      </w:pPr>
      <w:r w:rsidRPr="00B45086">
        <w:rPr>
          <w:b/>
        </w:rPr>
        <w:lastRenderedPageBreak/>
        <w:t>Secretariat:</w:t>
      </w:r>
    </w:p>
    <w:p w14:paraId="6ABD759E" w14:textId="77777777" w:rsidR="00C613CE" w:rsidRDefault="00C613CE" w:rsidP="008E4A52">
      <w:pPr>
        <w:spacing w:after="0" w:line="240" w:lineRule="auto"/>
      </w:pPr>
      <w:r w:rsidRPr="00A01922">
        <w:t>Jennifer Chung</w:t>
      </w:r>
    </w:p>
    <w:p w14:paraId="01561C66" w14:textId="77777777" w:rsidR="00C613CE" w:rsidRPr="00A01922" w:rsidRDefault="00C613CE" w:rsidP="008E4A52">
      <w:pPr>
        <w:spacing w:after="0" w:line="240" w:lineRule="auto"/>
      </w:pPr>
      <w:r>
        <w:t>Yannis Li</w:t>
      </w:r>
      <w:r>
        <w:br/>
      </w:r>
      <w:r w:rsidRPr="00A01922">
        <w:t>Sherly Haristya</w:t>
      </w:r>
    </w:p>
    <w:p w14:paraId="5F8C1B0B" w14:textId="77777777" w:rsidR="00E038D3" w:rsidRPr="00A01922" w:rsidRDefault="00E038D3" w:rsidP="007D0BB7">
      <w:pPr>
        <w:spacing w:after="0" w:line="240" w:lineRule="auto"/>
        <w:rPr>
          <w:b/>
        </w:rPr>
      </w:pPr>
      <w:r w:rsidRPr="00A01922">
        <w:rPr>
          <w:b/>
        </w:rPr>
        <w:lastRenderedPageBreak/>
        <w:t>ICANN Support Staff:</w:t>
      </w:r>
    </w:p>
    <w:p w14:paraId="1CF6525C" w14:textId="77777777" w:rsidR="00E038D3" w:rsidRDefault="009B3A67" w:rsidP="007D0BB7">
      <w:pPr>
        <w:spacing w:after="0" w:line="240" w:lineRule="auto"/>
      </w:pPr>
      <w:r w:rsidRPr="009B3A67">
        <w:t>Mike Brennan</w:t>
      </w:r>
    </w:p>
    <w:p w14:paraId="30C25ECD" w14:textId="77777777" w:rsidR="007F296C" w:rsidRPr="009B3A67" w:rsidRDefault="007F296C" w:rsidP="007D0BB7">
      <w:pPr>
        <w:spacing w:after="0" w:line="240" w:lineRule="auto"/>
      </w:pPr>
      <w:r>
        <w:t>Alice Jansen</w:t>
      </w:r>
    </w:p>
    <w:p w14:paraId="2BBBADF9" w14:textId="77777777" w:rsidR="00E038D3" w:rsidRPr="008944BF" w:rsidRDefault="00E038D3" w:rsidP="007D0BB7">
      <w:pPr>
        <w:spacing w:after="0" w:line="240" w:lineRule="auto"/>
        <w:rPr>
          <w:color w:val="FF0000"/>
        </w:rPr>
        <w:sectPr w:rsidR="00E038D3" w:rsidRPr="008944BF" w:rsidSect="00491F14">
          <w:type w:val="continuous"/>
          <w:pgSz w:w="12240" w:h="15840"/>
          <w:pgMar w:top="1080" w:right="1440" w:bottom="1080" w:left="1440" w:header="720" w:footer="720" w:gutter="0"/>
          <w:cols w:num="2" w:space="720"/>
          <w:docGrid w:linePitch="360"/>
        </w:sectPr>
      </w:pPr>
    </w:p>
    <w:p w14:paraId="65063EC6" w14:textId="6C6523B3" w:rsidR="008944BF" w:rsidRPr="007008F7" w:rsidRDefault="008E4A52" w:rsidP="007008F7">
      <w:pPr>
        <w:pStyle w:val="Heading"/>
      </w:pPr>
      <w:r>
        <w:lastRenderedPageBreak/>
        <w:br/>
      </w:r>
      <w:r w:rsidR="00684AC3" w:rsidRPr="007008F7">
        <w:t>Agenda</w:t>
      </w:r>
    </w:p>
    <w:p w14:paraId="3BA3192E" w14:textId="00795423" w:rsidR="008944BF" w:rsidRPr="00E41F71" w:rsidRDefault="008944BF" w:rsidP="005405F8">
      <w:pPr>
        <w:pStyle w:val="Heading"/>
        <w:numPr>
          <w:ilvl w:val="0"/>
          <w:numId w:val="44"/>
        </w:numPr>
        <w:ind w:left="360"/>
      </w:pPr>
      <w:r w:rsidRPr="00E41F71">
        <w:t xml:space="preserve">Welcome </w:t>
      </w:r>
      <w:r w:rsidR="00C65096" w:rsidRPr="00E41F71">
        <w:t>(Introduction</w:t>
      </w:r>
      <w:r w:rsidRPr="00E41F71">
        <w:t xml:space="preserve"> and roll call )</w:t>
      </w:r>
    </w:p>
    <w:p w14:paraId="44C045FA" w14:textId="5ED4E5C3" w:rsidR="00C613CE" w:rsidRPr="00365C04" w:rsidRDefault="00C613CE" w:rsidP="009C2318">
      <w:pPr>
        <w:pStyle w:val="Heading"/>
        <w:spacing w:after="240" w:line="240" w:lineRule="auto"/>
        <w:contextualSpacing w:val="0"/>
        <w:rPr>
          <w:b w:val="0"/>
          <w:color w:val="auto"/>
          <w:sz w:val="22"/>
          <w:szCs w:val="22"/>
        </w:rPr>
      </w:pPr>
      <w:r w:rsidRPr="00913CA7">
        <w:rPr>
          <w:b w:val="0"/>
          <w:color w:val="auto"/>
          <w:sz w:val="22"/>
          <w:szCs w:val="22"/>
        </w:rPr>
        <w:t xml:space="preserve">Fältström </w:t>
      </w:r>
      <w:r w:rsidR="00226660">
        <w:rPr>
          <w:b w:val="0"/>
          <w:color w:val="auto"/>
          <w:sz w:val="22"/>
          <w:szCs w:val="22"/>
        </w:rPr>
        <w:t>welcomed the</w:t>
      </w:r>
      <w:r w:rsidR="00EF3EC6">
        <w:rPr>
          <w:b w:val="0"/>
          <w:color w:val="auto"/>
          <w:sz w:val="22"/>
          <w:szCs w:val="22"/>
        </w:rPr>
        <w:t xml:space="preserve"> ICG </w:t>
      </w:r>
      <w:r w:rsidR="00226660">
        <w:rPr>
          <w:b w:val="0"/>
          <w:color w:val="auto"/>
          <w:sz w:val="22"/>
          <w:szCs w:val="22"/>
        </w:rPr>
        <w:t xml:space="preserve">meeting participants, took a roll call and noted </w:t>
      </w:r>
      <w:r w:rsidRPr="00913CA7">
        <w:rPr>
          <w:b w:val="0"/>
          <w:color w:val="auto"/>
          <w:sz w:val="22"/>
          <w:szCs w:val="22"/>
        </w:rPr>
        <w:t>the apologies.</w:t>
      </w:r>
    </w:p>
    <w:p w14:paraId="1F4972BF" w14:textId="5A221180" w:rsidR="008944BF" w:rsidRPr="007008F7" w:rsidRDefault="008944BF" w:rsidP="007008F7">
      <w:pPr>
        <w:pStyle w:val="Heading"/>
        <w:numPr>
          <w:ilvl w:val="0"/>
          <w:numId w:val="44"/>
        </w:numPr>
        <w:ind w:left="360"/>
      </w:pPr>
      <w:r w:rsidRPr="007008F7">
        <w:t>Review of last meeting action items</w:t>
      </w:r>
    </w:p>
    <w:p w14:paraId="5FC3C494" w14:textId="200E99BE" w:rsidR="00F41665" w:rsidRPr="00913CA7" w:rsidRDefault="0032429F" w:rsidP="00365C04">
      <w:pPr>
        <w:pStyle w:val="Heading"/>
        <w:spacing w:after="120" w:line="240" w:lineRule="auto"/>
        <w:contextualSpacing w:val="0"/>
        <w:rPr>
          <w:b w:val="0"/>
          <w:color w:val="auto"/>
          <w:sz w:val="22"/>
          <w:szCs w:val="22"/>
        </w:rPr>
      </w:pPr>
      <w:hyperlink r:id="rId8" w:history="1">
        <w:r w:rsidR="007C4794" w:rsidRPr="009D4567">
          <w:rPr>
            <w:rStyle w:val="Hyperlink"/>
            <w:b w:val="0"/>
            <w:sz w:val="22"/>
            <w:szCs w:val="22"/>
          </w:rPr>
          <w:t>ICG Call #12</w:t>
        </w:r>
        <w:r w:rsidR="00652B09" w:rsidRPr="009D4567">
          <w:rPr>
            <w:rStyle w:val="Hyperlink"/>
            <w:b w:val="0"/>
            <w:sz w:val="22"/>
            <w:szCs w:val="22"/>
          </w:rPr>
          <w:t xml:space="preserve"> - </w:t>
        </w:r>
        <w:r w:rsidR="006A4228" w:rsidRPr="009D4567">
          <w:rPr>
            <w:rStyle w:val="Hyperlink"/>
            <w:b w:val="0"/>
            <w:sz w:val="22"/>
            <w:szCs w:val="22"/>
          </w:rPr>
          <w:t>Action I</w:t>
        </w:r>
        <w:r w:rsidR="00F41665" w:rsidRPr="009D4567">
          <w:rPr>
            <w:rStyle w:val="Hyperlink"/>
            <w:b w:val="0"/>
            <w:sz w:val="22"/>
            <w:szCs w:val="22"/>
          </w:rPr>
          <w:t>tem #1</w:t>
        </w:r>
      </w:hyperlink>
    </w:p>
    <w:p w14:paraId="74594EA2" w14:textId="45BBA1BD" w:rsidR="00286E38" w:rsidRPr="00913CA7" w:rsidRDefault="00F41665" w:rsidP="009C2318">
      <w:pPr>
        <w:pStyle w:val="Heading"/>
        <w:spacing w:line="240" w:lineRule="auto"/>
        <w:rPr>
          <w:b w:val="0"/>
          <w:color w:val="auto"/>
          <w:sz w:val="22"/>
          <w:szCs w:val="22"/>
        </w:rPr>
      </w:pPr>
      <w:r w:rsidRPr="00913CA7">
        <w:rPr>
          <w:b w:val="0"/>
          <w:color w:val="auto"/>
          <w:sz w:val="22"/>
          <w:szCs w:val="22"/>
        </w:rPr>
        <w:t>Fältström</w:t>
      </w:r>
      <w:r w:rsidR="002C1F9A" w:rsidRPr="00913CA7">
        <w:rPr>
          <w:b w:val="0"/>
          <w:color w:val="auto"/>
          <w:sz w:val="22"/>
          <w:szCs w:val="22"/>
        </w:rPr>
        <w:t xml:space="preserve"> </w:t>
      </w:r>
      <w:r w:rsidRPr="00913CA7">
        <w:rPr>
          <w:b w:val="0"/>
          <w:color w:val="auto"/>
          <w:sz w:val="22"/>
          <w:szCs w:val="22"/>
        </w:rPr>
        <w:t>inquired</w:t>
      </w:r>
      <w:r w:rsidR="002C1F9A" w:rsidRPr="00913CA7">
        <w:rPr>
          <w:b w:val="0"/>
          <w:color w:val="auto"/>
          <w:sz w:val="22"/>
          <w:szCs w:val="22"/>
        </w:rPr>
        <w:t xml:space="preserve"> if a</w:t>
      </w:r>
      <w:r w:rsidR="005D111A" w:rsidRPr="00913CA7">
        <w:rPr>
          <w:b w:val="0"/>
          <w:color w:val="auto"/>
          <w:sz w:val="22"/>
          <w:szCs w:val="22"/>
        </w:rPr>
        <w:t>ny</w:t>
      </w:r>
      <w:r w:rsidR="009C2318">
        <w:rPr>
          <w:b w:val="0"/>
          <w:color w:val="auto"/>
          <w:sz w:val="22"/>
          <w:szCs w:val="22"/>
        </w:rPr>
        <w:t>one has issues</w:t>
      </w:r>
      <w:r w:rsidR="005D111A" w:rsidRPr="00913CA7">
        <w:rPr>
          <w:b w:val="0"/>
          <w:color w:val="auto"/>
          <w:sz w:val="22"/>
          <w:szCs w:val="22"/>
        </w:rPr>
        <w:t xml:space="preserve"> </w:t>
      </w:r>
      <w:r w:rsidR="005D111A" w:rsidRPr="002A73DD">
        <w:rPr>
          <w:b w:val="0"/>
          <w:color w:val="auto"/>
          <w:sz w:val="22"/>
          <w:szCs w:val="22"/>
        </w:rPr>
        <w:t xml:space="preserve">with </w:t>
      </w:r>
      <w:r w:rsidR="009C2318" w:rsidRPr="002A73DD">
        <w:rPr>
          <w:b w:val="0"/>
          <w:color w:val="auto"/>
          <w:sz w:val="22"/>
          <w:szCs w:val="22"/>
        </w:rPr>
        <w:t xml:space="preserve">the </w:t>
      </w:r>
      <w:hyperlink r:id="rId9" w:history="1">
        <w:r w:rsidR="009C2318" w:rsidRPr="002A73DD">
          <w:rPr>
            <w:rStyle w:val="Hyperlink"/>
            <w:b w:val="0"/>
            <w:sz w:val="22"/>
            <w:szCs w:val="22"/>
          </w:rPr>
          <w:t>draft explanatory text to Timeline v8</w:t>
        </w:r>
      </w:hyperlink>
      <w:r w:rsidR="009C2318" w:rsidRPr="002A73DD">
        <w:rPr>
          <w:b w:val="0"/>
          <w:color w:val="auto"/>
          <w:sz w:val="22"/>
          <w:szCs w:val="22"/>
        </w:rPr>
        <w:t>.</w:t>
      </w:r>
    </w:p>
    <w:p w14:paraId="212A9A22" w14:textId="373AB370" w:rsidR="005D111A" w:rsidRPr="00913CA7" w:rsidRDefault="005D111A" w:rsidP="009C2318">
      <w:pPr>
        <w:pStyle w:val="Heading"/>
        <w:numPr>
          <w:ilvl w:val="0"/>
          <w:numId w:val="17"/>
        </w:numPr>
        <w:spacing w:line="240" w:lineRule="auto"/>
        <w:rPr>
          <w:b w:val="0"/>
          <w:color w:val="auto"/>
          <w:sz w:val="22"/>
          <w:szCs w:val="22"/>
        </w:rPr>
      </w:pPr>
      <w:r w:rsidRPr="00312FCD">
        <w:rPr>
          <w:b w:val="0"/>
          <w:i/>
          <w:color w:val="auto"/>
          <w:sz w:val="22"/>
          <w:szCs w:val="22"/>
        </w:rPr>
        <w:t xml:space="preserve">Adobe </w:t>
      </w:r>
      <w:r w:rsidR="00DC35A5" w:rsidRPr="00312FCD">
        <w:rPr>
          <w:b w:val="0"/>
          <w:i/>
          <w:color w:val="auto"/>
          <w:sz w:val="22"/>
          <w:szCs w:val="22"/>
        </w:rPr>
        <w:t>Connect c</w:t>
      </w:r>
      <w:r w:rsidRPr="00312FCD">
        <w:rPr>
          <w:b w:val="0"/>
          <w:i/>
          <w:color w:val="auto"/>
          <w:sz w:val="22"/>
          <w:szCs w:val="22"/>
        </w:rPr>
        <w:t>hat</w:t>
      </w:r>
      <w:r w:rsidRPr="00913CA7">
        <w:rPr>
          <w:b w:val="0"/>
          <w:color w:val="auto"/>
          <w:sz w:val="22"/>
          <w:szCs w:val="22"/>
        </w:rPr>
        <w:t xml:space="preserve">: </w:t>
      </w:r>
      <w:r w:rsidR="00DC35A5" w:rsidRPr="00913CA7">
        <w:rPr>
          <w:b w:val="0"/>
          <w:color w:val="auto"/>
          <w:sz w:val="22"/>
          <w:szCs w:val="22"/>
        </w:rPr>
        <w:t>Drazek</w:t>
      </w:r>
      <w:r w:rsidR="00A71546">
        <w:rPr>
          <w:b w:val="0"/>
          <w:color w:val="auto"/>
          <w:sz w:val="22"/>
          <w:szCs w:val="22"/>
        </w:rPr>
        <w:t xml:space="preserve"> stated that he had</w:t>
      </w:r>
      <w:r w:rsidR="00A71546" w:rsidRPr="00913CA7">
        <w:rPr>
          <w:b w:val="0"/>
          <w:color w:val="auto"/>
          <w:sz w:val="22"/>
          <w:szCs w:val="22"/>
        </w:rPr>
        <w:t xml:space="preserve"> no </w:t>
      </w:r>
      <w:r w:rsidR="00264F2C">
        <w:rPr>
          <w:b w:val="0"/>
          <w:color w:val="auto"/>
          <w:sz w:val="22"/>
          <w:szCs w:val="22"/>
        </w:rPr>
        <w:t>o</w:t>
      </w:r>
      <w:r w:rsidR="00A71546" w:rsidRPr="00913CA7">
        <w:rPr>
          <w:b w:val="0"/>
          <w:color w:val="auto"/>
          <w:sz w:val="22"/>
          <w:szCs w:val="22"/>
        </w:rPr>
        <w:t xml:space="preserve">utstanding issues </w:t>
      </w:r>
      <w:r w:rsidR="00A71546">
        <w:rPr>
          <w:b w:val="0"/>
          <w:color w:val="auto"/>
          <w:sz w:val="22"/>
          <w:szCs w:val="22"/>
        </w:rPr>
        <w:t>with the draft.</w:t>
      </w:r>
      <w:r w:rsidR="00DC35A5" w:rsidRPr="00913CA7">
        <w:rPr>
          <w:b w:val="0"/>
          <w:color w:val="auto"/>
          <w:sz w:val="22"/>
          <w:szCs w:val="22"/>
        </w:rPr>
        <w:t xml:space="preserve"> Karrenberg, Getschko, Subrenat, Bladel, Davidson, Arkko, Clark, Housley, Santos, Mundy, Glaser, </w:t>
      </w:r>
      <w:r w:rsidR="00A71546">
        <w:rPr>
          <w:b w:val="0"/>
          <w:color w:val="auto"/>
          <w:sz w:val="22"/>
          <w:szCs w:val="22"/>
        </w:rPr>
        <w:t xml:space="preserve">and </w:t>
      </w:r>
      <w:r w:rsidR="00DC35A5" w:rsidRPr="00913CA7">
        <w:rPr>
          <w:b w:val="0"/>
          <w:color w:val="auto"/>
          <w:sz w:val="22"/>
          <w:szCs w:val="22"/>
        </w:rPr>
        <w:t>Knoben</w:t>
      </w:r>
      <w:r w:rsidR="00264F2C">
        <w:rPr>
          <w:b w:val="0"/>
          <w:color w:val="auto"/>
          <w:sz w:val="22"/>
          <w:szCs w:val="22"/>
        </w:rPr>
        <w:t xml:space="preserve"> concurred.</w:t>
      </w:r>
    </w:p>
    <w:p w14:paraId="7A67D8CC" w14:textId="03FAB1EB" w:rsidR="00FD0948" w:rsidRPr="00913CA7" w:rsidRDefault="00FD0948" w:rsidP="009C2318">
      <w:pPr>
        <w:pStyle w:val="Heading"/>
        <w:numPr>
          <w:ilvl w:val="0"/>
          <w:numId w:val="17"/>
        </w:numPr>
        <w:spacing w:line="240" w:lineRule="auto"/>
        <w:rPr>
          <w:b w:val="0"/>
          <w:color w:val="auto"/>
          <w:sz w:val="22"/>
          <w:szCs w:val="22"/>
        </w:rPr>
      </w:pPr>
      <w:r w:rsidRPr="00312FCD">
        <w:rPr>
          <w:b w:val="0"/>
          <w:i/>
          <w:color w:val="auto"/>
          <w:sz w:val="22"/>
          <w:szCs w:val="22"/>
        </w:rPr>
        <w:t>Adobe Connect chat</w:t>
      </w:r>
      <w:r w:rsidRPr="00913CA7">
        <w:rPr>
          <w:b w:val="0"/>
          <w:color w:val="auto"/>
          <w:sz w:val="22"/>
          <w:szCs w:val="22"/>
        </w:rPr>
        <w:t xml:space="preserve">: Mueller </w:t>
      </w:r>
      <w:r w:rsidR="00365BEA">
        <w:rPr>
          <w:b w:val="0"/>
          <w:color w:val="auto"/>
          <w:sz w:val="22"/>
          <w:szCs w:val="22"/>
        </w:rPr>
        <w:t xml:space="preserve">and Cooper </w:t>
      </w:r>
      <w:r w:rsidR="00A71546">
        <w:rPr>
          <w:b w:val="0"/>
          <w:color w:val="auto"/>
          <w:sz w:val="22"/>
          <w:szCs w:val="22"/>
        </w:rPr>
        <w:t>pointed out</w:t>
      </w:r>
      <w:r w:rsidR="009C2318">
        <w:rPr>
          <w:b w:val="0"/>
          <w:color w:val="auto"/>
          <w:sz w:val="22"/>
          <w:szCs w:val="22"/>
        </w:rPr>
        <w:t xml:space="preserve"> that</w:t>
      </w:r>
      <w:r w:rsidR="00A71546">
        <w:rPr>
          <w:b w:val="0"/>
          <w:color w:val="auto"/>
          <w:sz w:val="22"/>
          <w:szCs w:val="22"/>
        </w:rPr>
        <w:t xml:space="preserve"> the date </w:t>
      </w:r>
      <w:r w:rsidR="00264F2C">
        <w:rPr>
          <w:b w:val="0"/>
          <w:color w:val="auto"/>
          <w:sz w:val="22"/>
          <w:szCs w:val="22"/>
        </w:rPr>
        <w:t>should be</w:t>
      </w:r>
      <w:r w:rsidR="005D111A" w:rsidRPr="00913CA7">
        <w:rPr>
          <w:b w:val="0"/>
          <w:color w:val="auto"/>
          <w:sz w:val="22"/>
          <w:szCs w:val="22"/>
        </w:rPr>
        <w:t xml:space="preserve"> April 2015</w:t>
      </w:r>
      <w:r w:rsidRPr="00913CA7">
        <w:rPr>
          <w:b w:val="0"/>
          <w:color w:val="auto"/>
          <w:sz w:val="22"/>
          <w:szCs w:val="22"/>
        </w:rPr>
        <w:t>.</w:t>
      </w:r>
    </w:p>
    <w:p w14:paraId="7CF51120" w14:textId="23E1E2F3" w:rsidR="005D111A" w:rsidRDefault="00DC35A5" w:rsidP="009C2318">
      <w:pPr>
        <w:pStyle w:val="Heading"/>
        <w:numPr>
          <w:ilvl w:val="0"/>
          <w:numId w:val="17"/>
        </w:numPr>
        <w:spacing w:line="240" w:lineRule="auto"/>
        <w:contextualSpacing w:val="0"/>
        <w:rPr>
          <w:b w:val="0"/>
          <w:color w:val="auto"/>
          <w:sz w:val="22"/>
          <w:szCs w:val="22"/>
        </w:rPr>
      </w:pPr>
      <w:r w:rsidRPr="00913CA7">
        <w:rPr>
          <w:b w:val="0"/>
          <w:color w:val="auto"/>
          <w:sz w:val="22"/>
          <w:szCs w:val="22"/>
        </w:rPr>
        <w:t>Fältström</w:t>
      </w:r>
      <w:r w:rsidR="00365BEA">
        <w:rPr>
          <w:b w:val="0"/>
          <w:color w:val="auto"/>
          <w:sz w:val="22"/>
          <w:szCs w:val="22"/>
        </w:rPr>
        <w:t xml:space="preserve"> concluded that, with the date edit, </w:t>
      </w:r>
      <w:r w:rsidR="00DB7574">
        <w:rPr>
          <w:b w:val="0"/>
          <w:color w:val="auto"/>
          <w:sz w:val="22"/>
          <w:szCs w:val="22"/>
        </w:rPr>
        <w:t>there is consensus on the draft</w:t>
      </w:r>
      <w:r w:rsidR="00365BEA">
        <w:rPr>
          <w:b w:val="0"/>
          <w:color w:val="auto"/>
          <w:sz w:val="22"/>
          <w:szCs w:val="22"/>
        </w:rPr>
        <w:t>.</w:t>
      </w:r>
    </w:p>
    <w:p w14:paraId="609F051D" w14:textId="5CBE6BDC" w:rsidR="001D2FEC" w:rsidRPr="001D2FEC" w:rsidRDefault="001D2FEC" w:rsidP="001D2FEC">
      <w:pPr>
        <w:pStyle w:val="Heading"/>
        <w:spacing w:line="240" w:lineRule="auto"/>
        <w:rPr>
          <w:color w:val="auto"/>
          <w:sz w:val="22"/>
          <w:szCs w:val="22"/>
        </w:rPr>
      </w:pPr>
      <w:r w:rsidRPr="001D2FEC">
        <w:rPr>
          <w:color w:val="auto"/>
          <w:sz w:val="22"/>
          <w:szCs w:val="22"/>
        </w:rPr>
        <w:t>Action item</w:t>
      </w:r>
      <w:r w:rsidR="000F4268">
        <w:rPr>
          <w:color w:val="auto"/>
          <w:sz w:val="22"/>
          <w:szCs w:val="22"/>
        </w:rPr>
        <w:t xml:space="preserve"> 1</w:t>
      </w:r>
      <w:r w:rsidRPr="001D2FEC">
        <w:rPr>
          <w:color w:val="auto"/>
          <w:sz w:val="22"/>
          <w:szCs w:val="22"/>
        </w:rPr>
        <w:t>:</w:t>
      </w:r>
      <w:r>
        <w:rPr>
          <w:color w:val="auto"/>
          <w:sz w:val="22"/>
          <w:szCs w:val="22"/>
        </w:rPr>
        <w:t xml:space="preserve"> </w:t>
      </w:r>
      <w:r w:rsidRPr="001D2FEC">
        <w:rPr>
          <w:color w:val="auto"/>
          <w:sz w:val="22"/>
          <w:szCs w:val="22"/>
        </w:rPr>
        <w:t>Secretariat to publish Timeline v9 (with approved edit “March 2014”-&gt;”April 2015”) on ICG web site. (Discussed on call #14.)</w:t>
      </w:r>
    </w:p>
    <w:p w14:paraId="7FA52543" w14:textId="62610A85" w:rsidR="006907B0" w:rsidRPr="00913CA7" w:rsidRDefault="0032429F" w:rsidP="00365C04">
      <w:pPr>
        <w:pStyle w:val="Heading"/>
        <w:spacing w:after="120" w:line="240" w:lineRule="auto"/>
        <w:contextualSpacing w:val="0"/>
        <w:rPr>
          <w:b w:val="0"/>
          <w:color w:val="auto"/>
          <w:sz w:val="22"/>
          <w:szCs w:val="22"/>
        </w:rPr>
      </w:pPr>
      <w:hyperlink r:id="rId10" w:history="1">
        <w:r w:rsidR="007D0BB7" w:rsidRPr="009D4567">
          <w:rPr>
            <w:rStyle w:val="Hyperlink"/>
            <w:b w:val="0"/>
            <w:sz w:val="22"/>
            <w:szCs w:val="22"/>
          </w:rPr>
          <w:t xml:space="preserve">ICG Call #12 - </w:t>
        </w:r>
        <w:r w:rsidR="006A4228" w:rsidRPr="009D4567">
          <w:rPr>
            <w:rStyle w:val="Hyperlink"/>
            <w:b w:val="0"/>
            <w:sz w:val="22"/>
            <w:szCs w:val="22"/>
          </w:rPr>
          <w:t>Action I</w:t>
        </w:r>
        <w:r w:rsidR="006907B0" w:rsidRPr="009D4567">
          <w:rPr>
            <w:rStyle w:val="Hyperlink"/>
            <w:b w:val="0"/>
            <w:sz w:val="22"/>
            <w:szCs w:val="22"/>
          </w:rPr>
          <w:t>tem #2</w:t>
        </w:r>
      </w:hyperlink>
    </w:p>
    <w:p w14:paraId="7D9382E2" w14:textId="5F25270D" w:rsidR="00F72E58" w:rsidRPr="00913CA7" w:rsidRDefault="00C53711" w:rsidP="005250A1">
      <w:pPr>
        <w:spacing w:line="240" w:lineRule="auto"/>
      </w:pPr>
      <w:r w:rsidRPr="00913CA7">
        <w:t>Fältström</w:t>
      </w:r>
      <w:r w:rsidR="00F900CD">
        <w:t xml:space="preserve"> </w:t>
      </w:r>
      <w:r w:rsidR="00CC1979">
        <w:t>indicated</w:t>
      </w:r>
      <w:r w:rsidR="00F900CD">
        <w:t xml:space="preserve"> that </w:t>
      </w:r>
      <w:r w:rsidR="004D70EE" w:rsidRPr="00913CA7">
        <w:t xml:space="preserve">there is no </w:t>
      </w:r>
      <w:r w:rsidR="00E0418B">
        <w:t>immediate need</w:t>
      </w:r>
      <w:r w:rsidR="004D70EE" w:rsidRPr="00913CA7">
        <w:t xml:space="preserve"> </w:t>
      </w:r>
      <w:r w:rsidR="00DB7574">
        <w:t>on the call</w:t>
      </w:r>
      <w:r w:rsidR="00F900CD">
        <w:t xml:space="preserve"> </w:t>
      </w:r>
      <w:r w:rsidR="003A39B8" w:rsidRPr="00913CA7">
        <w:t>to a</w:t>
      </w:r>
      <w:r w:rsidR="00365BEA">
        <w:t xml:space="preserve">ppoint individuals to </w:t>
      </w:r>
      <w:r w:rsidR="003A39B8" w:rsidRPr="00913CA7">
        <w:t>this action item</w:t>
      </w:r>
      <w:r w:rsidR="00DB7574">
        <w:t xml:space="preserve">, and </w:t>
      </w:r>
      <w:r w:rsidR="004D70EE" w:rsidRPr="00913CA7">
        <w:t xml:space="preserve">suggested </w:t>
      </w:r>
      <w:r w:rsidR="00365BEA">
        <w:t xml:space="preserve">further discussion </w:t>
      </w:r>
      <w:r w:rsidR="004D70EE" w:rsidRPr="00913CA7">
        <w:t xml:space="preserve">on the internal-cg mailing list. </w:t>
      </w:r>
      <w:r w:rsidR="003A39B8" w:rsidRPr="00913CA7">
        <w:t xml:space="preserve">He underlined the </w:t>
      </w:r>
      <w:r w:rsidR="006D0A0C">
        <w:t>importance</w:t>
      </w:r>
      <w:r w:rsidR="00EB4469">
        <w:t xml:space="preserve"> of not missing</w:t>
      </w:r>
      <w:r w:rsidR="00066FBF">
        <w:t xml:space="preserve"> early comments</w:t>
      </w:r>
      <w:r w:rsidR="003A39B8" w:rsidRPr="00913CA7">
        <w:t xml:space="preserve">, </w:t>
      </w:r>
      <w:r w:rsidR="00EB4469">
        <w:t>thus</w:t>
      </w:r>
      <w:r w:rsidR="003A39B8" w:rsidRPr="00913CA7">
        <w:t xml:space="preserve"> the ICG should find individuals or </w:t>
      </w:r>
      <w:r w:rsidR="00EB4469">
        <w:t xml:space="preserve">a </w:t>
      </w:r>
      <w:r w:rsidR="003A39B8" w:rsidRPr="00913CA7">
        <w:t xml:space="preserve">mechanism </w:t>
      </w:r>
      <w:r w:rsidR="00F900CD">
        <w:t xml:space="preserve">for catching </w:t>
      </w:r>
      <w:r w:rsidR="004D70EE" w:rsidRPr="00913CA7">
        <w:t>comments</w:t>
      </w:r>
      <w:r w:rsidR="00F900CD">
        <w:t xml:space="preserve"> </w:t>
      </w:r>
      <w:r w:rsidR="00EB4469">
        <w:t>soon</w:t>
      </w:r>
      <w:r w:rsidR="00F900CD">
        <w:t>.</w:t>
      </w:r>
    </w:p>
    <w:p w14:paraId="1F110892" w14:textId="7C249FB4" w:rsidR="007C4794" w:rsidRPr="00913CA7" w:rsidRDefault="00F72E58" w:rsidP="005250A1">
      <w:pPr>
        <w:pStyle w:val="ListParagraph"/>
        <w:numPr>
          <w:ilvl w:val="0"/>
          <w:numId w:val="17"/>
        </w:numPr>
        <w:spacing w:line="240" w:lineRule="auto"/>
      </w:pPr>
      <w:r w:rsidRPr="00913CA7">
        <w:t>Subr</w:t>
      </w:r>
      <w:r w:rsidR="006D0A0C">
        <w:t xml:space="preserve">enat asked whether the Secretariat </w:t>
      </w:r>
      <w:r w:rsidR="00953B98">
        <w:t>is</w:t>
      </w:r>
      <w:r w:rsidR="006D0A0C">
        <w:t xml:space="preserve"> following this matter and </w:t>
      </w:r>
      <w:r w:rsidR="00953B98">
        <w:t xml:space="preserve">relaying </w:t>
      </w:r>
      <w:r w:rsidR="006D0A0C">
        <w:t xml:space="preserve">comments </w:t>
      </w:r>
      <w:r w:rsidR="00953B98">
        <w:t>to the ICG as they</w:t>
      </w:r>
      <w:r w:rsidR="006D0A0C">
        <w:t xml:space="preserve"> </w:t>
      </w:r>
      <w:r w:rsidR="00953B98">
        <w:t>arise.</w:t>
      </w:r>
    </w:p>
    <w:p w14:paraId="6B82953D" w14:textId="4DEE19B8" w:rsidR="008558F1" w:rsidRDefault="009E67BB" w:rsidP="005250A1">
      <w:pPr>
        <w:pStyle w:val="ListParagraph"/>
        <w:numPr>
          <w:ilvl w:val="1"/>
          <w:numId w:val="17"/>
        </w:numPr>
        <w:spacing w:line="240" w:lineRule="auto"/>
      </w:pPr>
      <w:r w:rsidRPr="00913CA7">
        <w:t xml:space="preserve">Fältström replied that the ICG </w:t>
      </w:r>
      <w:r w:rsidR="00A628DE">
        <w:t xml:space="preserve">has </w:t>
      </w:r>
      <w:r w:rsidRPr="00913CA7">
        <w:t>the Secretariat’s support</w:t>
      </w:r>
      <w:r w:rsidR="00EB4469">
        <w:t xml:space="preserve"> for the mechanical work</w:t>
      </w:r>
      <w:r w:rsidRPr="00913CA7">
        <w:t xml:space="preserve">, but </w:t>
      </w:r>
      <w:r w:rsidR="00EB4469">
        <w:t>the ultimate responsibility is on the</w:t>
      </w:r>
      <w:r w:rsidRPr="00913CA7">
        <w:t xml:space="preserve"> ICG members</w:t>
      </w:r>
      <w:r w:rsidR="00953B98">
        <w:t xml:space="preserve"> to ensure all issues are caught</w:t>
      </w:r>
      <w:r w:rsidR="00EB4469">
        <w:t>.</w:t>
      </w:r>
    </w:p>
    <w:p w14:paraId="0BA43AF3" w14:textId="3894ABF7" w:rsidR="00946D6F" w:rsidRPr="00913CA7" w:rsidRDefault="009964AF" w:rsidP="005250A1">
      <w:pPr>
        <w:pStyle w:val="ListParagraph"/>
        <w:numPr>
          <w:ilvl w:val="1"/>
          <w:numId w:val="17"/>
        </w:numPr>
        <w:spacing w:line="240" w:lineRule="auto"/>
      </w:pPr>
      <w:r>
        <w:t>Subrenat volunteered</w:t>
      </w:r>
      <w:r w:rsidR="00A619BE">
        <w:t xml:space="preserve"> as one of the token holders for this action item</w:t>
      </w:r>
      <w:r>
        <w:t>.</w:t>
      </w:r>
    </w:p>
    <w:p w14:paraId="3676446F" w14:textId="0ADA2729" w:rsidR="008C5B05" w:rsidRPr="00913CA7" w:rsidRDefault="00946D6F" w:rsidP="005250A1">
      <w:pPr>
        <w:pStyle w:val="ListParagraph"/>
        <w:numPr>
          <w:ilvl w:val="0"/>
          <w:numId w:val="17"/>
        </w:numPr>
        <w:spacing w:line="240" w:lineRule="auto"/>
      </w:pPr>
      <w:r w:rsidRPr="00913CA7">
        <w:t xml:space="preserve">Clark </w:t>
      </w:r>
      <w:r w:rsidR="00953B98">
        <w:t>asked for clarification</w:t>
      </w:r>
      <w:r w:rsidRPr="00913CA7">
        <w:t xml:space="preserve"> of the </w:t>
      </w:r>
      <w:r w:rsidR="00953B98">
        <w:t xml:space="preserve">role of the </w:t>
      </w:r>
      <w:r w:rsidRPr="00913CA7">
        <w:t>volunteers</w:t>
      </w:r>
      <w:r w:rsidR="004911B6">
        <w:t>.</w:t>
      </w:r>
    </w:p>
    <w:p w14:paraId="722C2D17" w14:textId="5551DD29" w:rsidR="00946D6F" w:rsidRPr="00913CA7" w:rsidRDefault="00946D6F" w:rsidP="005250A1">
      <w:pPr>
        <w:pStyle w:val="ListParagraph"/>
        <w:numPr>
          <w:ilvl w:val="1"/>
          <w:numId w:val="17"/>
        </w:numPr>
        <w:spacing w:line="240" w:lineRule="auto"/>
      </w:pPr>
      <w:r w:rsidRPr="00913CA7">
        <w:t>Fäl</w:t>
      </w:r>
      <w:r w:rsidR="00A619BE">
        <w:t xml:space="preserve">tström explained that </w:t>
      </w:r>
      <w:r w:rsidR="005250A1">
        <w:t xml:space="preserve">the </w:t>
      </w:r>
      <w:r w:rsidR="00A619BE">
        <w:t>rol</w:t>
      </w:r>
      <w:r w:rsidR="002B1BA8">
        <w:t xml:space="preserve">e is to track questions </w:t>
      </w:r>
      <w:r w:rsidR="00A619BE">
        <w:t>discussed during the proposal assessment -</w:t>
      </w:r>
      <w:r w:rsidR="00C75EF9">
        <w:t xml:space="preserve"> </w:t>
      </w:r>
      <w:r w:rsidR="00C75EF9" w:rsidRPr="00913CA7">
        <w:t>discussions</w:t>
      </w:r>
      <w:r w:rsidR="00A619BE">
        <w:t xml:space="preserve"> within the ICG,</w:t>
      </w:r>
      <w:r w:rsidR="00C75EF9" w:rsidRPr="00913CA7">
        <w:t xml:space="preserve"> </w:t>
      </w:r>
      <w:r w:rsidRPr="00913CA7">
        <w:t>a</w:t>
      </w:r>
      <w:r w:rsidR="00A619BE">
        <w:t>nd questions that the ICG needs</w:t>
      </w:r>
      <w:r w:rsidR="00C75EF9">
        <w:t xml:space="preserve"> </w:t>
      </w:r>
      <w:r w:rsidR="00A619BE">
        <w:t xml:space="preserve">to send to </w:t>
      </w:r>
      <w:r w:rsidRPr="00913CA7">
        <w:t>the operational communities</w:t>
      </w:r>
      <w:r w:rsidR="00A619BE">
        <w:t xml:space="preserve"> for clarification</w:t>
      </w:r>
      <w:r w:rsidR="00075E82">
        <w:t>.</w:t>
      </w:r>
    </w:p>
    <w:p w14:paraId="23CAB23C" w14:textId="2AF95851" w:rsidR="00261AF7" w:rsidRPr="00913CA7" w:rsidRDefault="00953B98" w:rsidP="005250A1">
      <w:pPr>
        <w:pStyle w:val="ListParagraph"/>
        <w:numPr>
          <w:ilvl w:val="1"/>
          <w:numId w:val="17"/>
        </w:numPr>
        <w:spacing w:line="240" w:lineRule="auto"/>
      </w:pPr>
      <w:r>
        <w:t xml:space="preserve">Clark </w:t>
      </w:r>
      <w:r w:rsidR="009964AF">
        <w:t xml:space="preserve">restated, with confirmation </w:t>
      </w:r>
      <w:r w:rsidR="00631685">
        <w:t xml:space="preserve">from </w:t>
      </w:r>
      <w:r w:rsidR="009964AF">
        <w:t xml:space="preserve">Fältström, that the role is </w:t>
      </w:r>
      <w:r w:rsidR="00C77299" w:rsidRPr="00913CA7">
        <w:t>an</w:t>
      </w:r>
      <w:r>
        <w:t xml:space="preserve"> issues-tracking, action-</w:t>
      </w:r>
      <w:r w:rsidR="009964AF">
        <w:t xml:space="preserve">tracking one </w:t>
      </w:r>
      <w:r w:rsidR="008C5B05" w:rsidRPr="00913CA7">
        <w:t xml:space="preserve">between </w:t>
      </w:r>
      <w:r w:rsidR="0097308C" w:rsidRPr="00913CA7">
        <w:t xml:space="preserve">the three operational </w:t>
      </w:r>
      <w:r w:rsidR="008C5B05" w:rsidRPr="00913CA7">
        <w:t>communities and the ICG</w:t>
      </w:r>
      <w:r w:rsidR="00C204EA">
        <w:t xml:space="preserve">. </w:t>
      </w:r>
      <w:r w:rsidR="00631685">
        <w:t>She volunteered to assist Subrenat in this role.</w:t>
      </w:r>
    </w:p>
    <w:p w14:paraId="32246A69" w14:textId="0E9B41B3" w:rsidR="00FB2A06" w:rsidRPr="00913CA7" w:rsidRDefault="00916CB5" w:rsidP="005250A1">
      <w:pPr>
        <w:pStyle w:val="ListParagraph"/>
        <w:numPr>
          <w:ilvl w:val="0"/>
          <w:numId w:val="17"/>
        </w:numPr>
        <w:spacing w:line="240" w:lineRule="auto"/>
      </w:pPr>
      <w:r w:rsidRPr="00913CA7">
        <w:t>Arasteh</w:t>
      </w:r>
      <w:r w:rsidR="00666EE9">
        <w:t xml:space="preserve"> mentioned that </w:t>
      </w:r>
      <w:r w:rsidR="000C0A2D">
        <w:t xml:space="preserve">the </w:t>
      </w:r>
      <w:r w:rsidR="00DD6142">
        <w:t xml:space="preserve">CWG-IANA </w:t>
      </w:r>
      <w:r w:rsidR="00666EE9">
        <w:t xml:space="preserve">will provide the Names </w:t>
      </w:r>
      <w:r w:rsidRPr="00913CA7">
        <w:t>pro</w:t>
      </w:r>
      <w:r w:rsidR="00666EE9">
        <w:t>posal in June</w:t>
      </w:r>
      <w:r w:rsidR="00DD6142">
        <w:t xml:space="preserve"> </w:t>
      </w:r>
      <w:r w:rsidRPr="00913CA7">
        <w:t xml:space="preserve">and </w:t>
      </w:r>
      <w:r w:rsidR="00DD6142">
        <w:t xml:space="preserve">asked </w:t>
      </w:r>
      <w:r w:rsidRPr="00913CA7">
        <w:t xml:space="preserve">whether </w:t>
      </w:r>
      <w:r w:rsidR="00FB2A06" w:rsidRPr="00913CA7">
        <w:t xml:space="preserve">the </w:t>
      </w:r>
      <w:r w:rsidRPr="00913CA7">
        <w:t xml:space="preserve">date </w:t>
      </w:r>
      <w:r w:rsidR="00666EE9">
        <w:t>has</w:t>
      </w:r>
      <w:r w:rsidR="00DD6142">
        <w:t xml:space="preserve"> changed.</w:t>
      </w:r>
    </w:p>
    <w:p w14:paraId="3A1303FA" w14:textId="4EA1C79D" w:rsidR="00FB2A06" w:rsidRDefault="00981B14" w:rsidP="005250A1">
      <w:pPr>
        <w:pStyle w:val="ListParagraph"/>
        <w:numPr>
          <w:ilvl w:val="1"/>
          <w:numId w:val="17"/>
        </w:numPr>
        <w:spacing w:line="240" w:lineRule="auto"/>
      </w:pPr>
      <w:r>
        <w:t>Fältström replied that 25</w:t>
      </w:r>
      <w:r w:rsidR="00DD6142">
        <w:t xml:space="preserve"> </w:t>
      </w:r>
      <w:r>
        <w:t>June, 2015</w:t>
      </w:r>
      <w:r w:rsidR="00522444" w:rsidRPr="00913CA7">
        <w:t xml:space="preserve"> is the latest information from the CWG</w:t>
      </w:r>
      <w:r w:rsidR="00DD6142">
        <w:t>-IANA</w:t>
      </w:r>
      <w:r w:rsidR="00522444" w:rsidRPr="00913CA7">
        <w:t xml:space="preserve">. </w:t>
      </w:r>
      <w:r w:rsidR="00556973">
        <w:t xml:space="preserve">He further explained that as the ICG did not receive all three proposals at the same time, an issue tracking system is needed to ensure that the ICG will look at the same issues across the board and </w:t>
      </w:r>
      <w:r w:rsidR="00DD6142">
        <w:t>conduct a</w:t>
      </w:r>
      <w:r w:rsidR="00FB2A06" w:rsidRPr="00913CA7">
        <w:t xml:space="preserve"> coherent evaluation</w:t>
      </w:r>
      <w:r w:rsidR="00556973">
        <w:t xml:space="preserve"> for the three proposals.</w:t>
      </w:r>
    </w:p>
    <w:p w14:paraId="20354C64" w14:textId="431B8E2C" w:rsidR="00216080" w:rsidRDefault="00216080" w:rsidP="005250A1">
      <w:pPr>
        <w:pStyle w:val="ListParagraph"/>
        <w:numPr>
          <w:ilvl w:val="0"/>
          <w:numId w:val="17"/>
        </w:numPr>
        <w:spacing w:line="240" w:lineRule="auto"/>
      </w:pPr>
      <w:r w:rsidRPr="004911B6">
        <w:rPr>
          <w:i/>
        </w:rPr>
        <w:t>Adobe Connect chat</w:t>
      </w:r>
      <w:r w:rsidRPr="00913CA7">
        <w:t>:</w:t>
      </w:r>
      <w:r>
        <w:t xml:space="preserve"> Mueller asked what exactly is the ICG “tracking”?</w:t>
      </w:r>
    </w:p>
    <w:p w14:paraId="32AD04D7" w14:textId="3B99F962" w:rsidR="00216080" w:rsidRDefault="00216080" w:rsidP="005250A1">
      <w:pPr>
        <w:pStyle w:val="ListParagraph"/>
        <w:numPr>
          <w:ilvl w:val="1"/>
          <w:numId w:val="17"/>
        </w:numPr>
        <w:spacing w:line="240" w:lineRule="auto"/>
      </w:pPr>
      <w:r>
        <w:rPr>
          <w:i/>
        </w:rPr>
        <w:t>Adobe Connect chat</w:t>
      </w:r>
      <w:r w:rsidRPr="00216080">
        <w:t>:</w:t>
      </w:r>
      <w:r>
        <w:t xml:space="preserve"> Cooper explained that it is to track the questions/answers that come up during the ICG’s assessment of the proposals. She stated that the Secretariat has </w:t>
      </w:r>
      <w:hyperlink r:id="rId11" w:history="1">
        <w:r w:rsidRPr="0008333A">
          <w:rPr>
            <w:rStyle w:val="Hyperlink"/>
          </w:rPr>
          <w:t>consolidated this information for the IETF and RIR proposals</w:t>
        </w:r>
      </w:hyperlink>
      <w:r>
        <w:t>.</w:t>
      </w:r>
    </w:p>
    <w:p w14:paraId="766AFC49" w14:textId="774ACD0C" w:rsidR="00854B20" w:rsidRPr="00913CA7" w:rsidRDefault="00854B20" w:rsidP="005250A1">
      <w:pPr>
        <w:pStyle w:val="ListParagraph"/>
        <w:numPr>
          <w:ilvl w:val="1"/>
          <w:numId w:val="17"/>
        </w:numPr>
        <w:spacing w:line="240" w:lineRule="auto"/>
      </w:pPr>
      <w:r>
        <w:rPr>
          <w:i/>
        </w:rPr>
        <w:t>Adobe Connect chat</w:t>
      </w:r>
      <w:r w:rsidRPr="00854B20">
        <w:t>:</w:t>
      </w:r>
      <w:r>
        <w:t xml:space="preserve"> Clark stated her understanding </w:t>
      </w:r>
      <w:r w:rsidR="007622B2">
        <w:t>to be that the ICG is tracking ‘</w:t>
      </w:r>
      <w:r>
        <w:t>a) requests for further information, as a whole b) passing the request over c) re</w:t>
      </w:r>
      <w:r w:rsidR="007622B2">
        <w:t>ceiving/not receiving responses’</w:t>
      </w:r>
      <w:r>
        <w:t xml:space="preserve"> and this tracked list will be attached as a record to the final proposal.</w:t>
      </w:r>
    </w:p>
    <w:p w14:paraId="0765ED63" w14:textId="5B6E05CB" w:rsidR="0087075C" w:rsidRPr="00913CA7" w:rsidRDefault="0087075C" w:rsidP="005250A1">
      <w:pPr>
        <w:pStyle w:val="ListParagraph"/>
        <w:numPr>
          <w:ilvl w:val="0"/>
          <w:numId w:val="46"/>
        </w:numPr>
        <w:spacing w:line="240" w:lineRule="auto"/>
      </w:pPr>
      <w:r w:rsidRPr="004911B6">
        <w:rPr>
          <w:i/>
        </w:rPr>
        <w:t>Adobe Connect chat</w:t>
      </w:r>
      <w:r w:rsidRPr="00913CA7">
        <w:t xml:space="preserve">: Barrett </w:t>
      </w:r>
      <w:r w:rsidR="0034422B">
        <w:t>stated that</w:t>
      </w:r>
      <w:r w:rsidR="00B44132">
        <w:t xml:space="preserve"> </w:t>
      </w:r>
      <w:r w:rsidR="00263E2F">
        <w:t>‘</w:t>
      </w:r>
      <w:r w:rsidR="00B44132">
        <w:t>t</w:t>
      </w:r>
      <w:r w:rsidR="00B44132" w:rsidRPr="00B44132">
        <w:t>he person who raises a question is best placed to say whether it's a formal question from the ICG to one of the communities, or just an int</w:t>
      </w:r>
      <w:r w:rsidR="00263E2F">
        <w:t>ernal discussion within the ICG’</w:t>
      </w:r>
      <w:r w:rsidR="000F4268">
        <w:t>.</w:t>
      </w:r>
    </w:p>
    <w:p w14:paraId="6C50A7E8" w14:textId="663FB5FC" w:rsidR="00E16869" w:rsidRDefault="0087075C" w:rsidP="005250A1">
      <w:pPr>
        <w:pStyle w:val="ListParagraph"/>
        <w:numPr>
          <w:ilvl w:val="1"/>
          <w:numId w:val="17"/>
        </w:numPr>
        <w:spacing w:line="240" w:lineRule="auto"/>
      </w:pPr>
      <w:r w:rsidRPr="00913CA7">
        <w:t>Fältström</w:t>
      </w:r>
      <w:r w:rsidR="00DB7574">
        <w:t xml:space="preserve"> agreed, and explained that with the third proposal coming in, it is</w:t>
      </w:r>
      <w:r w:rsidR="00371946">
        <w:t xml:space="preserve"> </w:t>
      </w:r>
      <w:r w:rsidRPr="00913CA7">
        <w:t xml:space="preserve">important that </w:t>
      </w:r>
      <w:r w:rsidR="00DB7574">
        <w:t>distinction is</w:t>
      </w:r>
      <w:r w:rsidRPr="00913CA7">
        <w:t xml:space="preserve"> clarified if needed</w:t>
      </w:r>
      <w:r w:rsidR="00371946">
        <w:t>.</w:t>
      </w:r>
    </w:p>
    <w:p w14:paraId="6D467148" w14:textId="77777777" w:rsidR="00FF77CA" w:rsidRPr="00913CA7" w:rsidRDefault="00FF77CA" w:rsidP="005250A1">
      <w:pPr>
        <w:pStyle w:val="ListParagraph"/>
        <w:numPr>
          <w:ilvl w:val="1"/>
          <w:numId w:val="17"/>
        </w:numPr>
        <w:spacing w:line="240" w:lineRule="auto"/>
      </w:pPr>
      <w:r w:rsidRPr="00371946">
        <w:rPr>
          <w:i/>
        </w:rPr>
        <w:t>Adobe Connect chat</w:t>
      </w:r>
      <w:r>
        <w:t>: St. Amour and Subrenat agreed with Barrett.</w:t>
      </w:r>
    </w:p>
    <w:p w14:paraId="4274B6B1" w14:textId="787C0E7B" w:rsidR="00457FB5" w:rsidRDefault="00371946" w:rsidP="005250A1">
      <w:pPr>
        <w:spacing w:line="240" w:lineRule="auto"/>
      </w:pPr>
      <w:r>
        <w:t>Fältström confirmed</w:t>
      </w:r>
      <w:r w:rsidR="007B08FD">
        <w:t xml:space="preserve"> Subrenat and Clark as the volunteers, </w:t>
      </w:r>
      <w:r w:rsidR="00DB7574">
        <w:t xml:space="preserve">and noted the discussion on </w:t>
      </w:r>
      <w:r w:rsidR="00DB7574" w:rsidRPr="00DB7574">
        <w:t>Abode Connect chat</w:t>
      </w:r>
      <w:r w:rsidR="007B08FD">
        <w:t xml:space="preserve">. </w:t>
      </w:r>
      <w:r w:rsidR="00DB7574">
        <w:t>Fältström stated that he is not closing this action item yet.</w:t>
      </w:r>
    </w:p>
    <w:p w14:paraId="391FBD3A" w14:textId="601A432C" w:rsidR="00273679" w:rsidRDefault="000F4268" w:rsidP="005250A1">
      <w:pPr>
        <w:spacing w:line="240" w:lineRule="auto"/>
        <w:rPr>
          <w:b/>
        </w:rPr>
      </w:pPr>
      <w:r>
        <w:rPr>
          <w:b/>
        </w:rPr>
        <w:t>Action item 2</w:t>
      </w:r>
      <w:r w:rsidR="006A2829" w:rsidRPr="006A2829">
        <w:rPr>
          <w:b/>
        </w:rPr>
        <w:t>: Subrenat and Clark to draft a report summarizing information collected during the ICG assessment process of the operational communities’ proposals. This report can be published together with the final transition proposal and should be based on summaries of ICG questions/answers provided by the secretariat. (D</w:t>
      </w:r>
      <w:r w:rsidR="005250A1">
        <w:rPr>
          <w:b/>
        </w:rPr>
        <w:t>iscussed on calls #12 and #14.</w:t>
      </w:r>
    </w:p>
    <w:p w14:paraId="573BA834" w14:textId="4742BAB2" w:rsidR="007318E0" w:rsidRDefault="0032429F" w:rsidP="00365C04">
      <w:pPr>
        <w:pStyle w:val="Heading"/>
        <w:spacing w:after="120" w:line="240" w:lineRule="auto"/>
        <w:contextualSpacing w:val="0"/>
        <w:rPr>
          <w:b w:val="0"/>
          <w:color w:val="auto"/>
          <w:sz w:val="22"/>
          <w:szCs w:val="22"/>
        </w:rPr>
      </w:pPr>
      <w:hyperlink r:id="rId12" w:history="1">
        <w:r w:rsidR="00AC1EB5" w:rsidRPr="009D4567">
          <w:rPr>
            <w:rStyle w:val="Hyperlink"/>
            <w:b w:val="0"/>
            <w:sz w:val="22"/>
            <w:szCs w:val="22"/>
          </w:rPr>
          <w:t>ICG Call #12 - Action Item #3</w:t>
        </w:r>
      </w:hyperlink>
    </w:p>
    <w:p w14:paraId="26B0A936" w14:textId="2C326C52" w:rsidR="00382A60" w:rsidRPr="00913CA7" w:rsidRDefault="00382A60" w:rsidP="007318E0">
      <w:pPr>
        <w:pStyle w:val="Heading"/>
        <w:numPr>
          <w:ilvl w:val="0"/>
          <w:numId w:val="30"/>
        </w:numPr>
        <w:spacing w:line="240" w:lineRule="auto"/>
        <w:rPr>
          <w:b w:val="0"/>
          <w:color w:val="auto"/>
          <w:sz w:val="22"/>
          <w:szCs w:val="22"/>
        </w:rPr>
      </w:pPr>
      <w:r w:rsidRPr="00913CA7">
        <w:rPr>
          <w:b w:val="0"/>
          <w:color w:val="auto"/>
          <w:sz w:val="22"/>
          <w:szCs w:val="22"/>
        </w:rPr>
        <w:t xml:space="preserve">Arkko </w:t>
      </w:r>
      <w:r w:rsidR="00DB7574">
        <w:rPr>
          <w:b w:val="0"/>
          <w:color w:val="auto"/>
          <w:sz w:val="22"/>
          <w:szCs w:val="22"/>
        </w:rPr>
        <w:t>apologized</w:t>
      </w:r>
      <w:r w:rsidR="00C45D1B" w:rsidRPr="00913CA7">
        <w:rPr>
          <w:b w:val="0"/>
          <w:color w:val="auto"/>
          <w:sz w:val="22"/>
          <w:szCs w:val="22"/>
        </w:rPr>
        <w:t xml:space="preserve"> for not being able </w:t>
      </w:r>
      <w:r w:rsidRPr="00913CA7">
        <w:rPr>
          <w:b w:val="0"/>
          <w:color w:val="auto"/>
          <w:sz w:val="22"/>
          <w:szCs w:val="22"/>
        </w:rPr>
        <w:t xml:space="preserve">to </w:t>
      </w:r>
      <w:r w:rsidR="006C1FD5">
        <w:rPr>
          <w:b w:val="0"/>
          <w:color w:val="auto"/>
          <w:sz w:val="22"/>
          <w:szCs w:val="22"/>
        </w:rPr>
        <w:t>complete</w:t>
      </w:r>
      <w:r w:rsidRPr="00913CA7">
        <w:rPr>
          <w:b w:val="0"/>
          <w:color w:val="auto"/>
          <w:sz w:val="22"/>
          <w:szCs w:val="22"/>
        </w:rPr>
        <w:t xml:space="preserve"> this action item</w:t>
      </w:r>
      <w:r w:rsidR="00C45D1B" w:rsidRPr="00913CA7">
        <w:rPr>
          <w:b w:val="0"/>
          <w:color w:val="auto"/>
          <w:sz w:val="22"/>
          <w:szCs w:val="22"/>
        </w:rPr>
        <w:t xml:space="preserve"> yet</w:t>
      </w:r>
      <w:r w:rsidR="008A4BA9">
        <w:rPr>
          <w:b w:val="0"/>
          <w:color w:val="auto"/>
          <w:sz w:val="22"/>
          <w:szCs w:val="22"/>
        </w:rPr>
        <w:t xml:space="preserve"> as pl</w:t>
      </w:r>
      <w:r w:rsidR="00263E2F">
        <w:rPr>
          <w:b w:val="0"/>
          <w:color w:val="auto"/>
          <w:sz w:val="22"/>
          <w:szCs w:val="22"/>
        </w:rPr>
        <w:t>anned and hopes to complete the</w:t>
      </w:r>
      <w:r w:rsidR="008A4BA9">
        <w:rPr>
          <w:b w:val="0"/>
          <w:color w:val="auto"/>
          <w:sz w:val="22"/>
          <w:szCs w:val="22"/>
        </w:rPr>
        <w:t xml:space="preserve"> illustration of the IETF</w:t>
      </w:r>
      <w:r w:rsidR="00263E2F">
        <w:rPr>
          <w:b w:val="0"/>
          <w:color w:val="auto"/>
          <w:sz w:val="22"/>
          <w:szCs w:val="22"/>
        </w:rPr>
        <w:t xml:space="preserve"> accountability</w:t>
      </w:r>
      <w:r w:rsidR="008A4BA9">
        <w:rPr>
          <w:b w:val="0"/>
          <w:color w:val="auto"/>
          <w:sz w:val="22"/>
          <w:szCs w:val="22"/>
        </w:rPr>
        <w:t xml:space="preserve"> mechanisms soon.</w:t>
      </w:r>
    </w:p>
    <w:p w14:paraId="625839AF" w14:textId="03E2262C" w:rsidR="002C07FF" w:rsidRPr="00913CA7" w:rsidRDefault="00CE66ED" w:rsidP="007D0BB7">
      <w:pPr>
        <w:pStyle w:val="Heading"/>
        <w:numPr>
          <w:ilvl w:val="0"/>
          <w:numId w:val="30"/>
        </w:numPr>
        <w:spacing w:line="240" w:lineRule="auto"/>
        <w:rPr>
          <w:b w:val="0"/>
          <w:color w:val="auto"/>
          <w:sz w:val="22"/>
          <w:szCs w:val="22"/>
        </w:rPr>
      </w:pPr>
      <w:r w:rsidRPr="00913CA7">
        <w:rPr>
          <w:b w:val="0"/>
          <w:color w:val="auto"/>
          <w:sz w:val="22"/>
          <w:szCs w:val="22"/>
        </w:rPr>
        <w:lastRenderedPageBreak/>
        <w:t>B</w:t>
      </w:r>
      <w:r w:rsidR="00382A60" w:rsidRPr="00913CA7">
        <w:rPr>
          <w:b w:val="0"/>
          <w:color w:val="auto"/>
          <w:sz w:val="22"/>
          <w:szCs w:val="22"/>
        </w:rPr>
        <w:t>arrett reported that the CRISP te</w:t>
      </w:r>
      <w:r w:rsidR="00DB7574">
        <w:rPr>
          <w:b w:val="0"/>
          <w:color w:val="auto"/>
          <w:sz w:val="22"/>
          <w:szCs w:val="22"/>
        </w:rPr>
        <w:t>am together with the RIRs</w:t>
      </w:r>
      <w:r w:rsidR="00A974B9">
        <w:rPr>
          <w:b w:val="0"/>
          <w:color w:val="auto"/>
          <w:sz w:val="22"/>
          <w:szCs w:val="22"/>
        </w:rPr>
        <w:t>’</w:t>
      </w:r>
      <w:r w:rsidR="00DB7574">
        <w:rPr>
          <w:b w:val="0"/>
          <w:color w:val="auto"/>
          <w:sz w:val="22"/>
          <w:szCs w:val="22"/>
        </w:rPr>
        <w:t xml:space="preserve"> staff</w:t>
      </w:r>
      <w:r w:rsidR="00382A60" w:rsidRPr="00913CA7">
        <w:rPr>
          <w:b w:val="0"/>
          <w:color w:val="auto"/>
          <w:sz w:val="22"/>
          <w:szCs w:val="22"/>
        </w:rPr>
        <w:t xml:space="preserve"> have been preparing similar di</w:t>
      </w:r>
      <w:r w:rsidR="00716EDC">
        <w:rPr>
          <w:b w:val="0"/>
          <w:color w:val="auto"/>
          <w:sz w:val="22"/>
          <w:szCs w:val="22"/>
        </w:rPr>
        <w:t>agram</w:t>
      </w:r>
      <w:r w:rsidR="00DB7574">
        <w:rPr>
          <w:b w:val="0"/>
          <w:color w:val="auto"/>
          <w:sz w:val="22"/>
          <w:szCs w:val="22"/>
        </w:rPr>
        <w:t>s</w:t>
      </w:r>
      <w:r w:rsidR="00C82114">
        <w:rPr>
          <w:b w:val="0"/>
          <w:color w:val="auto"/>
          <w:sz w:val="22"/>
          <w:szCs w:val="22"/>
        </w:rPr>
        <w:t xml:space="preserve"> for the N</w:t>
      </w:r>
      <w:r w:rsidR="00716EDC">
        <w:rPr>
          <w:b w:val="0"/>
          <w:color w:val="auto"/>
          <w:sz w:val="22"/>
          <w:szCs w:val="22"/>
        </w:rPr>
        <w:t>umbers community</w:t>
      </w:r>
      <w:r w:rsidR="00DB7574">
        <w:rPr>
          <w:b w:val="0"/>
          <w:color w:val="auto"/>
          <w:sz w:val="22"/>
          <w:szCs w:val="22"/>
        </w:rPr>
        <w:t xml:space="preserve"> that will be ready in a few days</w:t>
      </w:r>
      <w:r w:rsidR="002C07FF" w:rsidRPr="00913CA7">
        <w:rPr>
          <w:b w:val="0"/>
          <w:color w:val="auto"/>
          <w:sz w:val="22"/>
          <w:szCs w:val="22"/>
        </w:rPr>
        <w:t>.</w:t>
      </w:r>
    </w:p>
    <w:p w14:paraId="254F03CA" w14:textId="12EC1CDF" w:rsidR="009E0980" w:rsidRDefault="002C07FF" w:rsidP="007D0BB7">
      <w:pPr>
        <w:pStyle w:val="Heading"/>
        <w:numPr>
          <w:ilvl w:val="0"/>
          <w:numId w:val="30"/>
        </w:numPr>
        <w:spacing w:line="240" w:lineRule="auto"/>
        <w:rPr>
          <w:b w:val="0"/>
          <w:color w:val="auto"/>
          <w:sz w:val="22"/>
          <w:szCs w:val="22"/>
        </w:rPr>
      </w:pPr>
      <w:r w:rsidRPr="00913CA7">
        <w:rPr>
          <w:b w:val="0"/>
          <w:color w:val="auto"/>
          <w:sz w:val="22"/>
          <w:szCs w:val="22"/>
        </w:rPr>
        <w:t>Arasteh</w:t>
      </w:r>
      <w:r w:rsidR="009E0980">
        <w:rPr>
          <w:b w:val="0"/>
          <w:color w:val="auto"/>
          <w:sz w:val="22"/>
          <w:szCs w:val="22"/>
        </w:rPr>
        <w:t xml:space="preserve"> reiterated two questions posed to the IETF in previous meetings:</w:t>
      </w:r>
    </w:p>
    <w:p w14:paraId="0C04C347" w14:textId="3B019031" w:rsidR="009E0980" w:rsidRDefault="009E0980" w:rsidP="009E0980">
      <w:pPr>
        <w:pStyle w:val="Heading"/>
        <w:numPr>
          <w:ilvl w:val="1"/>
          <w:numId w:val="30"/>
        </w:numPr>
        <w:spacing w:line="240" w:lineRule="auto"/>
        <w:rPr>
          <w:b w:val="0"/>
          <w:color w:val="auto"/>
          <w:sz w:val="22"/>
          <w:szCs w:val="22"/>
        </w:rPr>
      </w:pPr>
      <w:r>
        <w:rPr>
          <w:b w:val="0"/>
          <w:color w:val="auto"/>
          <w:sz w:val="22"/>
          <w:szCs w:val="22"/>
        </w:rPr>
        <w:t>First, a request for a</w:t>
      </w:r>
      <w:r w:rsidR="00D35D95">
        <w:rPr>
          <w:b w:val="0"/>
          <w:color w:val="auto"/>
          <w:sz w:val="22"/>
          <w:szCs w:val="22"/>
        </w:rPr>
        <w:t xml:space="preserve"> diagram </w:t>
      </w:r>
      <w:r>
        <w:rPr>
          <w:b w:val="0"/>
          <w:color w:val="auto"/>
          <w:sz w:val="22"/>
          <w:szCs w:val="22"/>
        </w:rPr>
        <w:t>to show the li</w:t>
      </w:r>
      <w:r w:rsidR="002C07FF" w:rsidRPr="00913CA7">
        <w:rPr>
          <w:b w:val="0"/>
          <w:color w:val="auto"/>
          <w:sz w:val="22"/>
          <w:szCs w:val="22"/>
        </w:rPr>
        <w:t xml:space="preserve">nk between </w:t>
      </w:r>
      <w:r>
        <w:rPr>
          <w:b w:val="0"/>
          <w:color w:val="auto"/>
          <w:sz w:val="22"/>
          <w:szCs w:val="22"/>
        </w:rPr>
        <w:t xml:space="preserve">the various IETF entities </w:t>
      </w:r>
      <w:r w:rsidR="00C45D1B" w:rsidRPr="00913CA7">
        <w:rPr>
          <w:b w:val="0"/>
          <w:color w:val="auto"/>
          <w:sz w:val="22"/>
          <w:szCs w:val="22"/>
        </w:rPr>
        <w:t>b</w:t>
      </w:r>
      <w:r>
        <w:rPr>
          <w:b w:val="0"/>
          <w:color w:val="auto"/>
          <w:sz w:val="22"/>
          <w:szCs w:val="22"/>
        </w:rPr>
        <w:t>efore and after the transition.</w:t>
      </w:r>
    </w:p>
    <w:p w14:paraId="6DA9C9D6" w14:textId="0A73BECC" w:rsidR="002C07FF" w:rsidRPr="00913CA7" w:rsidRDefault="009E0980" w:rsidP="009E0980">
      <w:pPr>
        <w:pStyle w:val="Heading"/>
        <w:numPr>
          <w:ilvl w:val="1"/>
          <w:numId w:val="30"/>
        </w:numPr>
        <w:spacing w:line="240" w:lineRule="auto"/>
        <w:rPr>
          <w:b w:val="0"/>
          <w:color w:val="auto"/>
          <w:sz w:val="22"/>
          <w:szCs w:val="22"/>
        </w:rPr>
      </w:pPr>
      <w:r>
        <w:rPr>
          <w:b w:val="0"/>
          <w:color w:val="auto"/>
          <w:sz w:val="22"/>
          <w:szCs w:val="22"/>
        </w:rPr>
        <w:t xml:space="preserve">Second, a request for clarification on the </w:t>
      </w:r>
      <w:r w:rsidRPr="00913CA7">
        <w:rPr>
          <w:b w:val="0"/>
          <w:color w:val="auto"/>
          <w:sz w:val="22"/>
          <w:szCs w:val="22"/>
        </w:rPr>
        <w:t>jurisdiction</w:t>
      </w:r>
      <w:r>
        <w:rPr>
          <w:b w:val="0"/>
          <w:color w:val="auto"/>
          <w:sz w:val="22"/>
          <w:szCs w:val="22"/>
        </w:rPr>
        <w:t xml:space="preserve"> [of the IETF MoU for the IANA functions – Mueller, </w:t>
      </w:r>
      <w:r>
        <w:rPr>
          <w:b w:val="0"/>
          <w:i/>
          <w:color w:val="auto"/>
          <w:sz w:val="22"/>
          <w:szCs w:val="22"/>
        </w:rPr>
        <w:t>Adobe Connect chat</w:t>
      </w:r>
      <w:r>
        <w:rPr>
          <w:b w:val="0"/>
          <w:color w:val="auto"/>
          <w:sz w:val="22"/>
          <w:szCs w:val="22"/>
        </w:rPr>
        <w:t>].</w:t>
      </w:r>
    </w:p>
    <w:p w14:paraId="25B0F9B9" w14:textId="0FC262CC" w:rsidR="002D09F3" w:rsidRDefault="007E36AE" w:rsidP="009E0980">
      <w:pPr>
        <w:pStyle w:val="Heading"/>
        <w:numPr>
          <w:ilvl w:val="0"/>
          <w:numId w:val="30"/>
        </w:numPr>
        <w:spacing w:line="240" w:lineRule="auto"/>
        <w:rPr>
          <w:b w:val="0"/>
          <w:color w:val="auto"/>
          <w:sz w:val="22"/>
          <w:szCs w:val="22"/>
        </w:rPr>
      </w:pPr>
      <w:r w:rsidRPr="00913CA7">
        <w:rPr>
          <w:b w:val="0"/>
          <w:color w:val="auto"/>
          <w:sz w:val="22"/>
          <w:szCs w:val="22"/>
        </w:rPr>
        <w:t>Arkko</w:t>
      </w:r>
      <w:r w:rsidR="00C45D1B" w:rsidRPr="00913CA7">
        <w:rPr>
          <w:b w:val="0"/>
          <w:color w:val="auto"/>
          <w:sz w:val="22"/>
          <w:szCs w:val="22"/>
        </w:rPr>
        <w:t xml:space="preserve"> </w:t>
      </w:r>
      <w:r w:rsidR="008A4BA9">
        <w:rPr>
          <w:b w:val="0"/>
          <w:color w:val="auto"/>
          <w:sz w:val="22"/>
          <w:szCs w:val="22"/>
        </w:rPr>
        <w:t>stated that while the illustrations he will provi</w:t>
      </w:r>
      <w:r w:rsidR="00C82114">
        <w:rPr>
          <w:b w:val="0"/>
          <w:color w:val="auto"/>
          <w:sz w:val="22"/>
          <w:szCs w:val="22"/>
        </w:rPr>
        <w:t>de will be informative</w:t>
      </w:r>
      <w:r w:rsidR="008A4BA9">
        <w:rPr>
          <w:b w:val="0"/>
          <w:color w:val="auto"/>
          <w:sz w:val="22"/>
          <w:szCs w:val="22"/>
        </w:rPr>
        <w:t xml:space="preserve">, the IETF proposal as </w:t>
      </w:r>
      <w:r w:rsidR="00C82114">
        <w:rPr>
          <w:b w:val="0"/>
          <w:color w:val="auto"/>
          <w:sz w:val="22"/>
          <w:szCs w:val="22"/>
        </w:rPr>
        <w:t xml:space="preserve">written is clear and complete. </w:t>
      </w:r>
      <w:r w:rsidR="008A4BA9">
        <w:rPr>
          <w:b w:val="0"/>
          <w:color w:val="auto"/>
          <w:sz w:val="22"/>
          <w:szCs w:val="22"/>
        </w:rPr>
        <w:t xml:space="preserve">To the second question, Arkko </w:t>
      </w:r>
      <w:r w:rsidR="00C45D1B" w:rsidRPr="00913CA7">
        <w:rPr>
          <w:b w:val="0"/>
          <w:color w:val="auto"/>
          <w:sz w:val="22"/>
          <w:szCs w:val="22"/>
        </w:rPr>
        <w:t>replied that</w:t>
      </w:r>
      <w:r w:rsidRPr="00913CA7">
        <w:rPr>
          <w:b w:val="0"/>
          <w:color w:val="auto"/>
          <w:sz w:val="22"/>
          <w:szCs w:val="22"/>
        </w:rPr>
        <w:t xml:space="preserve"> </w:t>
      </w:r>
      <w:r w:rsidR="00CF086C">
        <w:rPr>
          <w:b w:val="0"/>
          <w:color w:val="auto"/>
          <w:sz w:val="22"/>
          <w:szCs w:val="22"/>
        </w:rPr>
        <w:t xml:space="preserve">he understood that </w:t>
      </w:r>
      <w:r w:rsidRPr="00913CA7">
        <w:rPr>
          <w:b w:val="0"/>
          <w:color w:val="auto"/>
          <w:sz w:val="22"/>
          <w:szCs w:val="22"/>
        </w:rPr>
        <w:t xml:space="preserve">a sufficient answer </w:t>
      </w:r>
      <w:r w:rsidR="008A4BA9">
        <w:rPr>
          <w:b w:val="0"/>
          <w:color w:val="auto"/>
          <w:sz w:val="22"/>
          <w:szCs w:val="22"/>
        </w:rPr>
        <w:t>was provided at the Singapore meeting and that</w:t>
      </w:r>
      <w:r w:rsidR="00FF77CA">
        <w:rPr>
          <w:b w:val="0"/>
          <w:color w:val="auto"/>
          <w:sz w:val="22"/>
          <w:szCs w:val="22"/>
        </w:rPr>
        <w:t xml:space="preserve"> the </w:t>
      </w:r>
      <w:r w:rsidR="008A4BA9">
        <w:rPr>
          <w:b w:val="0"/>
          <w:color w:val="auto"/>
          <w:sz w:val="22"/>
          <w:szCs w:val="22"/>
        </w:rPr>
        <w:t xml:space="preserve">IAB has </w:t>
      </w:r>
      <w:r w:rsidR="00FF77CA">
        <w:rPr>
          <w:b w:val="0"/>
          <w:color w:val="auto"/>
          <w:sz w:val="22"/>
          <w:szCs w:val="22"/>
        </w:rPr>
        <w:t xml:space="preserve">final say in </w:t>
      </w:r>
      <w:r w:rsidR="008A4BA9">
        <w:rPr>
          <w:b w:val="0"/>
          <w:color w:val="auto"/>
          <w:sz w:val="22"/>
          <w:szCs w:val="22"/>
        </w:rPr>
        <w:t xml:space="preserve">any dispute </w:t>
      </w:r>
      <w:r w:rsidR="00FF77CA">
        <w:rPr>
          <w:b w:val="0"/>
          <w:color w:val="auto"/>
          <w:sz w:val="22"/>
          <w:szCs w:val="22"/>
        </w:rPr>
        <w:t>between</w:t>
      </w:r>
      <w:r w:rsidR="00C45D1B" w:rsidRPr="00913CA7">
        <w:rPr>
          <w:b w:val="0"/>
          <w:color w:val="auto"/>
          <w:sz w:val="22"/>
          <w:szCs w:val="22"/>
        </w:rPr>
        <w:t xml:space="preserve"> t</w:t>
      </w:r>
      <w:r w:rsidR="008A4BA9">
        <w:rPr>
          <w:b w:val="0"/>
          <w:color w:val="auto"/>
          <w:sz w:val="22"/>
          <w:szCs w:val="22"/>
        </w:rPr>
        <w:t xml:space="preserve">he IETF and ICANN </w:t>
      </w:r>
      <w:r w:rsidR="00C45D1B" w:rsidRPr="00913CA7">
        <w:rPr>
          <w:b w:val="0"/>
          <w:color w:val="auto"/>
          <w:sz w:val="22"/>
          <w:szCs w:val="22"/>
        </w:rPr>
        <w:t xml:space="preserve">according to the </w:t>
      </w:r>
      <w:r w:rsidR="008A4BA9">
        <w:rPr>
          <w:b w:val="0"/>
          <w:color w:val="auto"/>
          <w:sz w:val="22"/>
          <w:szCs w:val="22"/>
        </w:rPr>
        <w:t xml:space="preserve">RFC for the </w:t>
      </w:r>
      <w:r w:rsidR="00EC28DE">
        <w:rPr>
          <w:b w:val="0"/>
          <w:color w:val="auto"/>
          <w:sz w:val="22"/>
          <w:szCs w:val="22"/>
        </w:rPr>
        <w:t>Mo</w:t>
      </w:r>
      <w:r w:rsidR="006332AA" w:rsidRPr="00913CA7">
        <w:rPr>
          <w:b w:val="0"/>
          <w:color w:val="auto"/>
          <w:sz w:val="22"/>
          <w:szCs w:val="22"/>
        </w:rPr>
        <w:t>U that was created 15 years ago</w:t>
      </w:r>
      <w:r w:rsidR="0043212E" w:rsidRPr="00913CA7">
        <w:rPr>
          <w:b w:val="0"/>
          <w:color w:val="auto"/>
          <w:sz w:val="22"/>
          <w:szCs w:val="22"/>
        </w:rPr>
        <w:t>.</w:t>
      </w:r>
    </w:p>
    <w:p w14:paraId="1000BA1E" w14:textId="44FF83CC" w:rsidR="007346BF" w:rsidRPr="007346BF" w:rsidRDefault="007346BF" w:rsidP="007346BF">
      <w:pPr>
        <w:pStyle w:val="Heading"/>
        <w:numPr>
          <w:ilvl w:val="1"/>
          <w:numId w:val="30"/>
        </w:numPr>
        <w:spacing w:line="240" w:lineRule="auto"/>
        <w:rPr>
          <w:b w:val="0"/>
          <w:color w:val="auto"/>
          <w:sz w:val="22"/>
          <w:szCs w:val="22"/>
        </w:rPr>
      </w:pPr>
      <w:r w:rsidRPr="00301D04">
        <w:rPr>
          <w:b w:val="0"/>
          <w:i/>
          <w:color w:val="auto"/>
          <w:sz w:val="22"/>
          <w:szCs w:val="22"/>
        </w:rPr>
        <w:t>Adobe Connect chat</w:t>
      </w:r>
      <w:r>
        <w:rPr>
          <w:b w:val="0"/>
          <w:color w:val="auto"/>
          <w:sz w:val="22"/>
          <w:szCs w:val="22"/>
        </w:rPr>
        <w:t>: Arkko rei</w:t>
      </w:r>
      <w:r w:rsidRPr="00913CA7">
        <w:rPr>
          <w:b w:val="0"/>
          <w:color w:val="auto"/>
          <w:sz w:val="22"/>
          <w:szCs w:val="22"/>
        </w:rPr>
        <w:t>terate</w:t>
      </w:r>
      <w:r>
        <w:rPr>
          <w:b w:val="0"/>
          <w:color w:val="auto"/>
          <w:sz w:val="22"/>
          <w:szCs w:val="22"/>
        </w:rPr>
        <w:t>d</w:t>
      </w:r>
      <w:r w:rsidRPr="00913CA7">
        <w:rPr>
          <w:b w:val="0"/>
          <w:color w:val="auto"/>
          <w:sz w:val="22"/>
          <w:szCs w:val="22"/>
        </w:rPr>
        <w:t xml:space="preserve"> that </w:t>
      </w:r>
      <w:r>
        <w:rPr>
          <w:b w:val="0"/>
          <w:color w:val="auto"/>
          <w:sz w:val="22"/>
          <w:szCs w:val="22"/>
        </w:rPr>
        <w:t>the Protocol Parameters community does not</w:t>
      </w:r>
      <w:r w:rsidRPr="00913CA7">
        <w:rPr>
          <w:b w:val="0"/>
          <w:color w:val="auto"/>
          <w:sz w:val="22"/>
          <w:szCs w:val="22"/>
        </w:rPr>
        <w:t xml:space="preserve"> </w:t>
      </w:r>
      <w:r w:rsidR="00C82114">
        <w:rPr>
          <w:b w:val="0"/>
          <w:color w:val="auto"/>
          <w:sz w:val="22"/>
          <w:szCs w:val="22"/>
        </w:rPr>
        <w:t>‘</w:t>
      </w:r>
      <w:r w:rsidRPr="00913CA7">
        <w:rPr>
          <w:b w:val="0"/>
          <w:color w:val="auto"/>
          <w:sz w:val="22"/>
          <w:szCs w:val="22"/>
        </w:rPr>
        <w:t>plan to make a change with regards to accountability or jurisdiction</w:t>
      </w:r>
      <w:r w:rsidR="00C82114">
        <w:rPr>
          <w:b w:val="0"/>
          <w:color w:val="auto"/>
          <w:sz w:val="22"/>
          <w:szCs w:val="22"/>
        </w:rPr>
        <w:t>’</w:t>
      </w:r>
      <w:r w:rsidRPr="00913CA7">
        <w:rPr>
          <w:b w:val="0"/>
          <w:color w:val="auto"/>
          <w:sz w:val="22"/>
          <w:szCs w:val="22"/>
        </w:rPr>
        <w:t xml:space="preserve">. </w:t>
      </w:r>
      <w:r w:rsidR="00C82114">
        <w:rPr>
          <w:b w:val="0"/>
          <w:color w:val="auto"/>
          <w:sz w:val="22"/>
          <w:szCs w:val="22"/>
        </w:rPr>
        <w:t>He pointed out that ‘</w:t>
      </w:r>
      <w:r>
        <w:rPr>
          <w:b w:val="0"/>
          <w:color w:val="auto"/>
          <w:sz w:val="22"/>
          <w:szCs w:val="22"/>
        </w:rPr>
        <w:t>the</w:t>
      </w:r>
      <w:r w:rsidRPr="00913CA7">
        <w:rPr>
          <w:b w:val="0"/>
          <w:color w:val="auto"/>
          <w:sz w:val="22"/>
          <w:szCs w:val="22"/>
        </w:rPr>
        <w:t xml:space="preserve"> situation is different in CWG/CCWG</w:t>
      </w:r>
      <w:r w:rsidR="00C82114">
        <w:rPr>
          <w:b w:val="0"/>
          <w:color w:val="auto"/>
          <w:sz w:val="22"/>
          <w:szCs w:val="22"/>
        </w:rPr>
        <w:t>’</w:t>
      </w:r>
      <w:r w:rsidRPr="00913CA7">
        <w:rPr>
          <w:b w:val="0"/>
          <w:color w:val="auto"/>
          <w:sz w:val="22"/>
          <w:szCs w:val="22"/>
        </w:rPr>
        <w:t xml:space="preserve">, </w:t>
      </w:r>
      <w:r w:rsidR="00C82114">
        <w:rPr>
          <w:b w:val="0"/>
          <w:color w:val="auto"/>
          <w:sz w:val="22"/>
          <w:szCs w:val="22"/>
        </w:rPr>
        <w:t>and to not ‘</w:t>
      </w:r>
      <w:r>
        <w:rPr>
          <w:b w:val="0"/>
          <w:color w:val="auto"/>
          <w:sz w:val="22"/>
          <w:szCs w:val="22"/>
        </w:rPr>
        <w:t>ask [the Protocol Parameters community]</w:t>
      </w:r>
      <w:r w:rsidRPr="00913CA7">
        <w:rPr>
          <w:b w:val="0"/>
          <w:color w:val="auto"/>
          <w:sz w:val="22"/>
          <w:szCs w:val="22"/>
        </w:rPr>
        <w:t xml:space="preserve"> to follow models for other communities in areas where coordination is not necessary</w:t>
      </w:r>
      <w:r w:rsidR="00C82114">
        <w:rPr>
          <w:b w:val="0"/>
          <w:color w:val="auto"/>
          <w:sz w:val="22"/>
          <w:szCs w:val="22"/>
        </w:rPr>
        <w:t>’</w:t>
      </w:r>
      <w:r w:rsidRPr="00913CA7">
        <w:rPr>
          <w:b w:val="0"/>
          <w:color w:val="auto"/>
          <w:sz w:val="22"/>
          <w:szCs w:val="22"/>
        </w:rPr>
        <w:t>.</w:t>
      </w:r>
    </w:p>
    <w:p w14:paraId="1169061A" w14:textId="61E69A1C" w:rsidR="002C07FF" w:rsidRDefault="000D501A" w:rsidP="002D09F3">
      <w:pPr>
        <w:pStyle w:val="Heading"/>
        <w:numPr>
          <w:ilvl w:val="1"/>
          <w:numId w:val="30"/>
        </w:numPr>
        <w:spacing w:line="240" w:lineRule="auto"/>
        <w:rPr>
          <w:b w:val="0"/>
          <w:color w:val="auto"/>
          <w:sz w:val="22"/>
          <w:szCs w:val="22"/>
        </w:rPr>
      </w:pPr>
      <w:r w:rsidRPr="000D501A">
        <w:rPr>
          <w:b w:val="0"/>
          <w:i/>
          <w:color w:val="auto"/>
          <w:sz w:val="22"/>
          <w:szCs w:val="22"/>
        </w:rPr>
        <w:t>Adobe Connect chat</w:t>
      </w:r>
      <w:r>
        <w:rPr>
          <w:b w:val="0"/>
          <w:color w:val="auto"/>
          <w:sz w:val="22"/>
          <w:szCs w:val="22"/>
        </w:rPr>
        <w:t>:</w:t>
      </w:r>
      <w:r w:rsidR="0043212E" w:rsidRPr="00913CA7">
        <w:rPr>
          <w:b w:val="0"/>
          <w:color w:val="auto"/>
          <w:sz w:val="22"/>
          <w:szCs w:val="22"/>
        </w:rPr>
        <w:t xml:space="preserve"> </w:t>
      </w:r>
      <w:r w:rsidR="008A4BA9">
        <w:rPr>
          <w:b w:val="0"/>
          <w:color w:val="auto"/>
          <w:sz w:val="22"/>
          <w:szCs w:val="22"/>
        </w:rPr>
        <w:t>Mueller stated that he</w:t>
      </w:r>
      <w:r w:rsidR="007346BF">
        <w:rPr>
          <w:b w:val="0"/>
          <w:color w:val="auto"/>
          <w:sz w:val="22"/>
          <w:szCs w:val="22"/>
        </w:rPr>
        <w:t xml:space="preserve"> recalled</w:t>
      </w:r>
      <w:r w:rsidR="002D09F3">
        <w:rPr>
          <w:b w:val="0"/>
          <w:color w:val="auto"/>
          <w:sz w:val="22"/>
          <w:szCs w:val="22"/>
        </w:rPr>
        <w:t xml:space="preserve"> a discuss</w:t>
      </w:r>
      <w:r w:rsidR="007346BF">
        <w:rPr>
          <w:b w:val="0"/>
          <w:color w:val="auto"/>
          <w:sz w:val="22"/>
          <w:szCs w:val="22"/>
        </w:rPr>
        <w:t>ion on jurisdiction</w:t>
      </w:r>
      <w:r w:rsidR="002D09F3" w:rsidRPr="002D09F3">
        <w:rPr>
          <w:b w:val="0"/>
          <w:color w:val="auto"/>
          <w:sz w:val="22"/>
          <w:szCs w:val="22"/>
        </w:rPr>
        <w:t xml:space="preserve"> </w:t>
      </w:r>
      <w:r w:rsidR="008A4BA9">
        <w:rPr>
          <w:b w:val="0"/>
          <w:color w:val="auto"/>
          <w:sz w:val="22"/>
          <w:szCs w:val="22"/>
        </w:rPr>
        <w:t>and requested the Secretariat to provide</w:t>
      </w:r>
      <w:r w:rsidR="007346BF">
        <w:rPr>
          <w:b w:val="0"/>
          <w:color w:val="auto"/>
          <w:sz w:val="22"/>
          <w:szCs w:val="22"/>
        </w:rPr>
        <w:t xml:space="preserve"> the reference</w:t>
      </w:r>
      <w:r w:rsidR="002D09F3">
        <w:rPr>
          <w:b w:val="0"/>
          <w:color w:val="auto"/>
          <w:sz w:val="22"/>
          <w:szCs w:val="22"/>
        </w:rPr>
        <w:t>.</w:t>
      </w:r>
    </w:p>
    <w:p w14:paraId="051BC966" w14:textId="0A50B92E" w:rsidR="005E73BD" w:rsidRPr="005E73BD" w:rsidRDefault="005E73BD" w:rsidP="005E73BD">
      <w:pPr>
        <w:pStyle w:val="Heading"/>
        <w:numPr>
          <w:ilvl w:val="2"/>
          <w:numId w:val="30"/>
        </w:numPr>
        <w:spacing w:line="240" w:lineRule="auto"/>
        <w:rPr>
          <w:b w:val="0"/>
          <w:color w:val="auto"/>
          <w:sz w:val="22"/>
          <w:szCs w:val="22"/>
        </w:rPr>
      </w:pPr>
      <w:r w:rsidRPr="000D501A">
        <w:rPr>
          <w:b w:val="0"/>
          <w:i/>
          <w:color w:val="auto"/>
          <w:sz w:val="22"/>
          <w:szCs w:val="22"/>
        </w:rPr>
        <w:t>Adobe Connect chat</w:t>
      </w:r>
      <w:r w:rsidRPr="005E73BD">
        <w:rPr>
          <w:b w:val="0"/>
          <w:color w:val="auto"/>
          <w:sz w:val="22"/>
          <w:szCs w:val="22"/>
        </w:rPr>
        <w:t xml:space="preserve">: Chung provided the link </w:t>
      </w:r>
      <w:r w:rsidRPr="007345FE">
        <w:rPr>
          <w:b w:val="0"/>
          <w:color w:val="auto"/>
          <w:sz w:val="22"/>
          <w:szCs w:val="22"/>
        </w:rPr>
        <w:t xml:space="preserve">to </w:t>
      </w:r>
      <w:r w:rsidR="00EC28DE" w:rsidRPr="007345FE">
        <w:rPr>
          <w:b w:val="0"/>
          <w:color w:val="auto"/>
          <w:sz w:val="22"/>
          <w:szCs w:val="22"/>
        </w:rPr>
        <w:t xml:space="preserve">the </w:t>
      </w:r>
      <w:hyperlink r:id="rId13" w:history="1">
        <w:r w:rsidR="00EC28DE" w:rsidRPr="003553B5">
          <w:rPr>
            <w:rStyle w:val="Hyperlink"/>
            <w:b w:val="0"/>
            <w:sz w:val="22"/>
            <w:szCs w:val="22"/>
          </w:rPr>
          <w:t>tr</w:t>
        </w:r>
        <w:r w:rsidR="007345FE" w:rsidRPr="003553B5">
          <w:rPr>
            <w:rStyle w:val="Hyperlink"/>
            <w:b w:val="0"/>
            <w:sz w:val="22"/>
            <w:szCs w:val="22"/>
          </w:rPr>
          <w:t xml:space="preserve">anscript of the first day of </w:t>
        </w:r>
        <w:r w:rsidR="00EC28DE" w:rsidRPr="003553B5">
          <w:rPr>
            <w:rStyle w:val="Hyperlink"/>
            <w:b w:val="0"/>
            <w:sz w:val="22"/>
            <w:szCs w:val="22"/>
          </w:rPr>
          <w:t>the F2F meeting (6 Feb 2015)</w:t>
        </w:r>
      </w:hyperlink>
      <w:r w:rsidR="007346BF">
        <w:rPr>
          <w:b w:val="0"/>
          <w:color w:val="auto"/>
          <w:sz w:val="22"/>
          <w:szCs w:val="22"/>
        </w:rPr>
        <w:t xml:space="preserve"> – </w:t>
      </w:r>
      <w:r w:rsidRPr="005E73BD">
        <w:rPr>
          <w:b w:val="0"/>
          <w:color w:val="auto"/>
          <w:sz w:val="22"/>
          <w:szCs w:val="22"/>
        </w:rPr>
        <w:t>juri</w:t>
      </w:r>
      <w:r>
        <w:rPr>
          <w:b w:val="0"/>
          <w:color w:val="auto"/>
          <w:sz w:val="22"/>
          <w:szCs w:val="22"/>
        </w:rPr>
        <w:t>sdiction discussion begins on page</w:t>
      </w:r>
      <w:r w:rsidRPr="005E73BD">
        <w:rPr>
          <w:b w:val="0"/>
          <w:color w:val="auto"/>
          <w:sz w:val="22"/>
          <w:szCs w:val="22"/>
        </w:rPr>
        <w:t xml:space="preserve"> 77</w:t>
      </w:r>
      <w:r>
        <w:rPr>
          <w:b w:val="0"/>
          <w:color w:val="auto"/>
          <w:sz w:val="22"/>
          <w:szCs w:val="22"/>
        </w:rPr>
        <w:t>.</w:t>
      </w:r>
    </w:p>
    <w:p w14:paraId="147AD4E7" w14:textId="1F84C308" w:rsidR="006A2829" w:rsidRPr="00365C04" w:rsidRDefault="00F41665" w:rsidP="00365C04">
      <w:pPr>
        <w:pStyle w:val="Heading"/>
        <w:numPr>
          <w:ilvl w:val="0"/>
          <w:numId w:val="30"/>
        </w:numPr>
        <w:spacing w:line="240" w:lineRule="auto"/>
        <w:contextualSpacing w:val="0"/>
        <w:rPr>
          <w:b w:val="0"/>
          <w:color w:val="auto"/>
          <w:sz w:val="22"/>
          <w:szCs w:val="22"/>
        </w:rPr>
      </w:pPr>
      <w:r w:rsidRPr="00913CA7">
        <w:rPr>
          <w:b w:val="0"/>
          <w:color w:val="auto"/>
          <w:sz w:val="22"/>
          <w:szCs w:val="22"/>
        </w:rPr>
        <w:t>Fältström</w:t>
      </w:r>
      <w:r w:rsidR="00C45D1B" w:rsidRPr="00913CA7">
        <w:rPr>
          <w:b w:val="0"/>
          <w:color w:val="auto"/>
          <w:sz w:val="22"/>
          <w:szCs w:val="22"/>
        </w:rPr>
        <w:t xml:space="preserve"> stated that the </w:t>
      </w:r>
      <w:r w:rsidR="007346BF">
        <w:rPr>
          <w:b w:val="0"/>
          <w:color w:val="auto"/>
          <w:sz w:val="22"/>
          <w:szCs w:val="22"/>
        </w:rPr>
        <w:t xml:space="preserve">ICG has not closed </w:t>
      </w:r>
      <w:r w:rsidR="006332AA" w:rsidRPr="00913CA7">
        <w:rPr>
          <w:b w:val="0"/>
          <w:color w:val="auto"/>
          <w:sz w:val="22"/>
          <w:szCs w:val="22"/>
        </w:rPr>
        <w:t>Call #12</w:t>
      </w:r>
      <w:r w:rsidR="00C82114">
        <w:rPr>
          <w:b w:val="0"/>
          <w:color w:val="auto"/>
          <w:sz w:val="22"/>
          <w:szCs w:val="22"/>
        </w:rPr>
        <w:t>:</w:t>
      </w:r>
      <w:r w:rsidR="007346BF">
        <w:rPr>
          <w:b w:val="0"/>
          <w:color w:val="auto"/>
          <w:sz w:val="22"/>
          <w:szCs w:val="22"/>
        </w:rPr>
        <w:t xml:space="preserve"> Action Item #3</w:t>
      </w:r>
      <w:r w:rsidR="006332AA" w:rsidRPr="00913CA7">
        <w:rPr>
          <w:b w:val="0"/>
          <w:color w:val="auto"/>
          <w:sz w:val="22"/>
          <w:szCs w:val="22"/>
        </w:rPr>
        <w:t xml:space="preserve">, but </w:t>
      </w:r>
      <w:r w:rsidR="007346BF">
        <w:rPr>
          <w:b w:val="0"/>
          <w:color w:val="auto"/>
          <w:sz w:val="22"/>
          <w:szCs w:val="22"/>
        </w:rPr>
        <w:t>he</w:t>
      </w:r>
      <w:r w:rsidR="004508D2">
        <w:rPr>
          <w:b w:val="0"/>
          <w:color w:val="auto"/>
          <w:sz w:val="22"/>
          <w:szCs w:val="22"/>
        </w:rPr>
        <w:t xml:space="preserve"> </w:t>
      </w:r>
      <w:r w:rsidR="00C82114">
        <w:rPr>
          <w:b w:val="0"/>
          <w:color w:val="auto"/>
          <w:sz w:val="22"/>
          <w:szCs w:val="22"/>
        </w:rPr>
        <w:t>merged</w:t>
      </w:r>
      <w:r w:rsidR="004508D2">
        <w:rPr>
          <w:b w:val="0"/>
          <w:color w:val="auto"/>
          <w:sz w:val="22"/>
          <w:szCs w:val="22"/>
        </w:rPr>
        <w:t xml:space="preserve"> </w:t>
      </w:r>
      <w:r w:rsidR="006332AA" w:rsidRPr="00913CA7">
        <w:rPr>
          <w:b w:val="0"/>
          <w:color w:val="auto"/>
          <w:sz w:val="22"/>
          <w:szCs w:val="22"/>
        </w:rPr>
        <w:t>Call #13</w:t>
      </w:r>
      <w:r w:rsidR="00C82114">
        <w:rPr>
          <w:b w:val="0"/>
          <w:color w:val="auto"/>
          <w:sz w:val="22"/>
          <w:szCs w:val="22"/>
        </w:rPr>
        <w:t>:</w:t>
      </w:r>
      <w:r w:rsidR="007346BF">
        <w:rPr>
          <w:b w:val="0"/>
          <w:color w:val="auto"/>
          <w:sz w:val="22"/>
          <w:szCs w:val="22"/>
        </w:rPr>
        <w:t xml:space="preserve"> Action Item #2</w:t>
      </w:r>
      <w:r w:rsidR="006332AA" w:rsidRPr="00913CA7">
        <w:rPr>
          <w:b w:val="0"/>
          <w:color w:val="auto"/>
          <w:sz w:val="22"/>
          <w:szCs w:val="22"/>
        </w:rPr>
        <w:t xml:space="preserve"> </w:t>
      </w:r>
      <w:r w:rsidR="004508D2">
        <w:rPr>
          <w:b w:val="0"/>
          <w:color w:val="auto"/>
          <w:sz w:val="22"/>
          <w:szCs w:val="22"/>
        </w:rPr>
        <w:t>since it i</w:t>
      </w:r>
      <w:r w:rsidR="007346BF">
        <w:rPr>
          <w:b w:val="0"/>
          <w:color w:val="auto"/>
          <w:sz w:val="22"/>
          <w:szCs w:val="22"/>
        </w:rPr>
        <w:t>s duplicative</w:t>
      </w:r>
      <w:r w:rsidR="002B3F4C" w:rsidRPr="00913CA7">
        <w:rPr>
          <w:b w:val="0"/>
          <w:color w:val="auto"/>
          <w:sz w:val="22"/>
          <w:szCs w:val="22"/>
        </w:rPr>
        <w:t>.</w:t>
      </w:r>
    </w:p>
    <w:p w14:paraId="348CE1EB" w14:textId="5C081F15" w:rsidR="00365C04" w:rsidRDefault="001D2FEC" w:rsidP="00365C04">
      <w:pPr>
        <w:pStyle w:val="Heading"/>
        <w:spacing w:line="240" w:lineRule="auto"/>
        <w:contextualSpacing w:val="0"/>
        <w:rPr>
          <w:color w:val="auto"/>
          <w:sz w:val="22"/>
          <w:szCs w:val="22"/>
        </w:rPr>
      </w:pPr>
      <w:r>
        <w:rPr>
          <w:color w:val="auto"/>
          <w:sz w:val="22"/>
          <w:szCs w:val="22"/>
        </w:rPr>
        <w:t>Action item</w:t>
      </w:r>
      <w:r w:rsidR="003442FE">
        <w:rPr>
          <w:color w:val="auto"/>
          <w:sz w:val="22"/>
          <w:szCs w:val="22"/>
        </w:rPr>
        <w:t xml:space="preserve"> 3</w:t>
      </w:r>
      <w:r>
        <w:rPr>
          <w:color w:val="auto"/>
          <w:sz w:val="22"/>
          <w:szCs w:val="22"/>
        </w:rPr>
        <w:t xml:space="preserve">: </w:t>
      </w:r>
      <w:r w:rsidR="006A2829" w:rsidRPr="006A2829">
        <w:rPr>
          <w:color w:val="auto"/>
          <w:sz w:val="22"/>
          <w:szCs w:val="22"/>
        </w:rPr>
        <w:t>Arkko and Barrett to provide further information (diagram) to the internal-cg mailing list regarding the IETF and RIRs' current overall internal accountability and oversight system related to IANA interaction. (Discussed on calls #12, 13, and 14.)</w:t>
      </w:r>
      <w:bookmarkStart w:id="0" w:name="_GoBack"/>
      <w:bookmarkEnd w:id="0"/>
    </w:p>
    <w:p w14:paraId="73BF0D66" w14:textId="5B3DAE53" w:rsidR="0043212E" w:rsidRPr="00365C04" w:rsidRDefault="0032429F" w:rsidP="0080647D">
      <w:pPr>
        <w:pStyle w:val="Heading"/>
        <w:spacing w:after="120" w:line="240" w:lineRule="auto"/>
        <w:contextualSpacing w:val="0"/>
        <w:rPr>
          <w:color w:val="auto"/>
          <w:sz w:val="22"/>
          <w:szCs w:val="22"/>
        </w:rPr>
      </w:pPr>
      <w:hyperlink r:id="rId14" w:history="1">
        <w:r w:rsidR="007A5975" w:rsidRPr="009D4567">
          <w:rPr>
            <w:rStyle w:val="Hyperlink"/>
            <w:b w:val="0"/>
            <w:sz w:val="22"/>
            <w:szCs w:val="22"/>
          </w:rPr>
          <w:t>ICG Call #12 - Action Item #4</w:t>
        </w:r>
      </w:hyperlink>
    </w:p>
    <w:p w14:paraId="74655DEA" w14:textId="0CCDD9E6" w:rsidR="002F7BD6" w:rsidRPr="00343E15" w:rsidRDefault="00301D04" w:rsidP="00343E15">
      <w:pPr>
        <w:pStyle w:val="Heading"/>
        <w:numPr>
          <w:ilvl w:val="0"/>
          <w:numId w:val="26"/>
        </w:numPr>
        <w:spacing w:after="120" w:line="240" w:lineRule="auto"/>
        <w:contextualSpacing w:val="0"/>
        <w:rPr>
          <w:b w:val="0"/>
          <w:color w:val="auto"/>
          <w:sz w:val="22"/>
          <w:szCs w:val="22"/>
        </w:rPr>
      </w:pPr>
      <w:r>
        <w:rPr>
          <w:b w:val="0"/>
          <w:color w:val="auto"/>
          <w:sz w:val="22"/>
          <w:szCs w:val="22"/>
        </w:rPr>
        <w:t xml:space="preserve">Cooper confirmed </w:t>
      </w:r>
      <w:r w:rsidR="0015687F">
        <w:rPr>
          <w:b w:val="0"/>
          <w:color w:val="auto"/>
          <w:sz w:val="22"/>
          <w:szCs w:val="22"/>
        </w:rPr>
        <w:t>that she</w:t>
      </w:r>
      <w:r w:rsidR="0043212E" w:rsidRPr="00913CA7">
        <w:rPr>
          <w:b w:val="0"/>
          <w:color w:val="auto"/>
          <w:sz w:val="22"/>
          <w:szCs w:val="22"/>
        </w:rPr>
        <w:t xml:space="preserve"> </w:t>
      </w:r>
      <w:r w:rsidR="00551E61" w:rsidRPr="00913CA7">
        <w:rPr>
          <w:b w:val="0"/>
          <w:color w:val="auto"/>
          <w:sz w:val="22"/>
          <w:szCs w:val="22"/>
        </w:rPr>
        <w:t>sent</w:t>
      </w:r>
      <w:r w:rsidR="0043212E" w:rsidRPr="00913CA7">
        <w:rPr>
          <w:b w:val="0"/>
          <w:color w:val="auto"/>
          <w:sz w:val="22"/>
          <w:szCs w:val="22"/>
        </w:rPr>
        <w:t xml:space="preserve"> a</w:t>
      </w:r>
      <w:r w:rsidR="000110BC">
        <w:rPr>
          <w:b w:val="0"/>
          <w:color w:val="auto"/>
          <w:sz w:val="22"/>
          <w:szCs w:val="22"/>
        </w:rPr>
        <w:t>n e-</w:t>
      </w:r>
      <w:r w:rsidR="0043212E" w:rsidRPr="00913CA7">
        <w:rPr>
          <w:b w:val="0"/>
          <w:color w:val="auto"/>
          <w:sz w:val="22"/>
          <w:szCs w:val="22"/>
        </w:rPr>
        <w:t xml:space="preserve">mail to the internal-cg mailing list </w:t>
      </w:r>
      <w:r w:rsidR="00D115F2">
        <w:rPr>
          <w:b w:val="0"/>
          <w:color w:val="auto"/>
          <w:sz w:val="22"/>
          <w:szCs w:val="22"/>
        </w:rPr>
        <w:t xml:space="preserve">six </w:t>
      </w:r>
      <w:r w:rsidR="005C1292" w:rsidRPr="00913CA7">
        <w:rPr>
          <w:b w:val="0"/>
          <w:color w:val="auto"/>
          <w:sz w:val="22"/>
          <w:szCs w:val="22"/>
        </w:rPr>
        <w:t xml:space="preserve">weeks ago </w:t>
      </w:r>
      <w:r w:rsidR="0043212E" w:rsidRPr="00913CA7">
        <w:rPr>
          <w:b w:val="0"/>
          <w:color w:val="auto"/>
          <w:sz w:val="22"/>
          <w:szCs w:val="22"/>
        </w:rPr>
        <w:t xml:space="preserve">and there was </w:t>
      </w:r>
      <w:r w:rsidR="0043212E" w:rsidRPr="00FE7E26">
        <w:rPr>
          <w:b w:val="0"/>
          <w:color w:val="auto"/>
          <w:sz w:val="22"/>
          <w:szCs w:val="22"/>
        </w:rPr>
        <w:t xml:space="preserve">only one </w:t>
      </w:r>
      <w:hyperlink r:id="rId15" w:history="1">
        <w:r w:rsidR="0043212E" w:rsidRPr="00FE7E26">
          <w:rPr>
            <w:rStyle w:val="Hyperlink"/>
            <w:b w:val="0"/>
            <w:sz w:val="22"/>
            <w:szCs w:val="22"/>
          </w:rPr>
          <w:t>response from Arast</w:t>
        </w:r>
        <w:r w:rsidR="00D115F2" w:rsidRPr="00FE7E26">
          <w:rPr>
            <w:rStyle w:val="Hyperlink"/>
            <w:b w:val="0"/>
            <w:sz w:val="22"/>
            <w:szCs w:val="22"/>
          </w:rPr>
          <w:t>eh</w:t>
        </w:r>
      </w:hyperlink>
      <w:r w:rsidR="00D115F2">
        <w:rPr>
          <w:b w:val="0"/>
          <w:color w:val="auto"/>
          <w:sz w:val="22"/>
          <w:szCs w:val="22"/>
        </w:rPr>
        <w:t xml:space="preserve"> </w:t>
      </w:r>
      <w:r w:rsidR="000110BC">
        <w:rPr>
          <w:b w:val="0"/>
          <w:color w:val="auto"/>
          <w:sz w:val="22"/>
          <w:szCs w:val="22"/>
        </w:rPr>
        <w:t>regarding wanting more time.</w:t>
      </w:r>
    </w:p>
    <w:p w14:paraId="3EF94EFF" w14:textId="3E9D56C6" w:rsidR="00343E15" w:rsidRPr="00343E15" w:rsidRDefault="00343E15" w:rsidP="00343E15">
      <w:pPr>
        <w:pStyle w:val="Heading"/>
        <w:spacing w:line="240" w:lineRule="auto"/>
        <w:contextualSpacing w:val="0"/>
        <w:rPr>
          <w:color w:val="auto"/>
          <w:sz w:val="22"/>
          <w:szCs w:val="22"/>
        </w:rPr>
      </w:pPr>
      <w:r w:rsidRPr="00343E15">
        <w:rPr>
          <w:color w:val="auto"/>
          <w:sz w:val="22"/>
          <w:szCs w:val="22"/>
        </w:rPr>
        <w:t>Action Item</w:t>
      </w:r>
      <w:r w:rsidR="003442FE">
        <w:rPr>
          <w:color w:val="auto"/>
          <w:sz w:val="22"/>
          <w:szCs w:val="22"/>
        </w:rPr>
        <w:t xml:space="preserve"> 4</w:t>
      </w:r>
      <w:r w:rsidRPr="00343E15">
        <w:rPr>
          <w:color w:val="auto"/>
          <w:sz w:val="22"/>
          <w:szCs w:val="22"/>
        </w:rPr>
        <w:t>: If any ICG member has a specific question about the jurisdiction of the ICANN-IETF MoU that has not been previously answered either in the IETF proposal or in ICG discussions, that ICG member should send that question to the ICG mailing list. If no questions are received before call #15, this action item will be closed. (Discussed during F2F meeting #4 and calls #13 and 14.)</w:t>
      </w:r>
    </w:p>
    <w:p w14:paraId="79A017A2" w14:textId="2773E8AB" w:rsidR="00365C04" w:rsidRDefault="0032429F" w:rsidP="0080647D">
      <w:pPr>
        <w:pStyle w:val="Heading"/>
        <w:spacing w:after="120" w:line="240" w:lineRule="auto"/>
        <w:contextualSpacing w:val="0"/>
        <w:rPr>
          <w:b w:val="0"/>
          <w:color w:val="auto"/>
          <w:sz w:val="22"/>
          <w:szCs w:val="22"/>
        </w:rPr>
      </w:pPr>
      <w:hyperlink r:id="rId16" w:history="1">
        <w:r w:rsidR="00365C04" w:rsidRPr="009D4567">
          <w:rPr>
            <w:rStyle w:val="Hyperlink"/>
            <w:b w:val="0"/>
            <w:sz w:val="22"/>
            <w:szCs w:val="22"/>
          </w:rPr>
          <w:t>ICG Call #13 – Action Item #1</w:t>
        </w:r>
      </w:hyperlink>
    </w:p>
    <w:p w14:paraId="588EA7BB" w14:textId="31578EB5" w:rsidR="00365C04" w:rsidRDefault="00365C04" w:rsidP="0080647D">
      <w:pPr>
        <w:pStyle w:val="Heading"/>
        <w:numPr>
          <w:ilvl w:val="0"/>
          <w:numId w:val="26"/>
        </w:numPr>
        <w:spacing w:line="240" w:lineRule="auto"/>
        <w:contextualSpacing w:val="0"/>
        <w:rPr>
          <w:b w:val="0"/>
          <w:color w:val="auto"/>
          <w:sz w:val="22"/>
          <w:szCs w:val="22"/>
        </w:rPr>
      </w:pPr>
      <w:r w:rsidRPr="003258F7">
        <w:rPr>
          <w:b w:val="0"/>
          <w:color w:val="auto"/>
          <w:sz w:val="22"/>
          <w:szCs w:val="22"/>
        </w:rPr>
        <w:t>Fältström</w:t>
      </w:r>
      <w:r>
        <w:rPr>
          <w:b w:val="0"/>
          <w:color w:val="auto"/>
          <w:sz w:val="22"/>
          <w:szCs w:val="22"/>
        </w:rPr>
        <w:t xml:space="preserve"> confirmed this action item as closed.</w:t>
      </w:r>
    </w:p>
    <w:p w14:paraId="6FD0C561" w14:textId="29EBE50A" w:rsidR="0043212E" w:rsidRPr="00913CA7" w:rsidRDefault="0032429F" w:rsidP="003E374C">
      <w:pPr>
        <w:pStyle w:val="Heading"/>
        <w:spacing w:after="120" w:line="240" w:lineRule="auto"/>
        <w:contextualSpacing w:val="0"/>
        <w:rPr>
          <w:b w:val="0"/>
          <w:color w:val="auto"/>
          <w:sz w:val="22"/>
          <w:szCs w:val="22"/>
        </w:rPr>
      </w:pPr>
      <w:hyperlink r:id="rId17" w:history="1">
        <w:r w:rsidR="003A6A29" w:rsidRPr="009D4567">
          <w:rPr>
            <w:rStyle w:val="Hyperlink"/>
            <w:b w:val="0"/>
            <w:sz w:val="22"/>
            <w:szCs w:val="22"/>
          </w:rPr>
          <w:t xml:space="preserve">ICG Call #13 - </w:t>
        </w:r>
        <w:r w:rsidR="00CF7CF7" w:rsidRPr="009D4567">
          <w:rPr>
            <w:rStyle w:val="Hyperlink"/>
            <w:b w:val="0"/>
            <w:sz w:val="22"/>
            <w:szCs w:val="22"/>
          </w:rPr>
          <w:t>Action Item #2</w:t>
        </w:r>
      </w:hyperlink>
    </w:p>
    <w:p w14:paraId="3730FF51" w14:textId="683D1D93" w:rsidR="00687087" w:rsidRDefault="003442FE" w:rsidP="00B924C8">
      <w:pPr>
        <w:pStyle w:val="Heading"/>
        <w:numPr>
          <w:ilvl w:val="0"/>
          <w:numId w:val="26"/>
        </w:numPr>
        <w:spacing w:after="0" w:line="240" w:lineRule="auto"/>
        <w:rPr>
          <w:b w:val="0"/>
          <w:color w:val="auto"/>
          <w:sz w:val="22"/>
          <w:szCs w:val="22"/>
        </w:rPr>
      </w:pPr>
      <w:r>
        <w:rPr>
          <w:b w:val="0"/>
          <w:color w:val="auto"/>
          <w:sz w:val="22"/>
          <w:szCs w:val="22"/>
        </w:rPr>
        <w:t>Fältström confirmed that</w:t>
      </w:r>
      <w:r w:rsidR="00DD1817" w:rsidRPr="003258F7">
        <w:rPr>
          <w:b w:val="0"/>
          <w:color w:val="auto"/>
          <w:sz w:val="22"/>
          <w:szCs w:val="22"/>
        </w:rPr>
        <w:t xml:space="preserve"> this action item </w:t>
      </w:r>
      <w:r w:rsidR="003E374C">
        <w:rPr>
          <w:b w:val="0"/>
          <w:color w:val="auto"/>
          <w:sz w:val="22"/>
          <w:szCs w:val="22"/>
        </w:rPr>
        <w:t xml:space="preserve">will be </w:t>
      </w:r>
      <w:r w:rsidR="00002AC0">
        <w:rPr>
          <w:b w:val="0"/>
          <w:color w:val="auto"/>
          <w:sz w:val="22"/>
          <w:szCs w:val="22"/>
        </w:rPr>
        <w:t>merged with</w:t>
      </w:r>
      <w:r w:rsidR="00C82114">
        <w:rPr>
          <w:b w:val="0"/>
          <w:color w:val="auto"/>
          <w:sz w:val="22"/>
          <w:szCs w:val="22"/>
        </w:rPr>
        <w:t xml:space="preserve"> Call #12: A</w:t>
      </w:r>
      <w:r w:rsidR="003E374C">
        <w:rPr>
          <w:b w:val="0"/>
          <w:color w:val="auto"/>
          <w:sz w:val="22"/>
          <w:szCs w:val="22"/>
        </w:rPr>
        <w:t>ct</w:t>
      </w:r>
      <w:r w:rsidR="00C82114">
        <w:rPr>
          <w:b w:val="0"/>
          <w:color w:val="auto"/>
          <w:sz w:val="22"/>
          <w:szCs w:val="22"/>
        </w:rPr>
        <w:t>ion I</w:t>
      </w:r>
      <w:r w:rsidR="00002AC0">
        <w:rPr>
          <w:b w:val="0"/>
          <w:color w:val="auto"/>
          <w:sz w:val="22"/>
          <w:szCs w:val="22"/>
        </w:rPr>
        <w:t>tem #3</w:t>
      </w:r>
      <w:r w:rsidR="003E374C">
        <w:rPr>
          <w:b w:val="0"/>
          <w:color w:val="auto"/>
          <w:sz w:val="22"/>
          <w:szCs w:val="22"/>
        </w:rPr>
        <w:t>.</w:t>
      </w:r>
    </w:p>
    <w:p w14:paraId="0418BF4F" w14:textId="58F64B2A" w:rsidR="003E374C" w:rsidRPr="003258F7" w:rsidRDefault="00024291" w:rsidP="00B924C8">
      <w:pPr>
        <w:pStyle w:val="Heading"/>
        <w:numPr>
          <w:ilvl w:val="0"/>
          <w:numId w:val="26"/>
        </w:numPr>
        <w:spacing w:after="0" w:line="240" w:lineRule="auto"/>
        <w:rPr>
          <w:b w:val="0"/>
          <w:color w:val="auto"/>
          <w:sz w:val="22"/>
          <w:szCs w:val="22"/>
        </w:rPr>
      </w:pPr>
      <w:r>
        <w:rPr>
          <w:b w:val="0"/>
          <w:color w:val="auto"/>
          <w:sz w:val="22"/>
          <w:szCs w:val="22"/>
        </w:rPr>
        <w:t xml:space="preserve">Arasteh emphasized that </w:t>
      </w:r>
      <w:r w:rsidR="00D07511">
        <w:rPr>
          <w:b w:val="0"/>
          <w:color w:val="auto"/>
          <w:sz w:val="22"/>
          <w:szCs w:val="22"/>
        </w:rPr>
        <w:t xml:space="preserve">what is sought </w:t>
      </w:r>
      <w:r>
        <w:rPr>
          <w:b w:val="0"/>
          <w:color w:val="auto"/>
          <w:sz w:val="22"/>
          <w:szCs w:val="22"/>
        </w:rPr>
        <w:t xml:space="preserve">is a comparison of the current and post-transition accountability mechanisms that </w:t>
      </w:r>
      <w:r w:rsidR="00D07511">
        <w:rPr>
          <w:b w:val="0"/>
          <w:color w:val="auto"/>
          <w:sz w:val="22"/>
          <w:szCs w:val="22"/>
        </w:rPr>
        <w:t>the operational communities have relating to the IANA functions.</w:t>
      </w:r>
    </w:p>
    <w:p w14:paraId="6BA7E00B" w14:textId="40DD5585" w:rsidR="00E94A1A" w:rsidRDefault="00F41665" w:rsidP="00B924C8">
      <w:pPr>
        <w:pStyle w:val="Heading"/>
        <w:numPr>
          <w:ilvl w:val="1"/>
          <w:numId w:val="26"/>
        </w:numPr>
        <w:spacing w:after="0" w:line="240" w:lineRule="auto"/>
        <w:rPr>
          <w:b w:val="0"/>
          <w:color w:val="auto"/>
          <w:sz w:val="22"/>
          <w:szCs w:val="22"/>
        </w:rPr>
      </w:pPr>
      <w:r w:rsidRPr="002863A6">
        <w:rPr>
          <w:b w:val="0"/>
          <w:color w:val="auto"/>
          <w:sz w:val="22"/>
          <w:szCs w:val="22"/>
        </w:rPr>
        <w:t>Fältström</w:t>
      </w:r>
      <w:r w:rsidR="006B44D3" w:rsidRPr="002863A6">
        <w:rPr>
          <w:b w:val="0"/>
          <w:color w:val="auto"/>
          <w:sz w:val="22"/>
          <w:szCs w:val="22"/>
        </w:rPr>
        <w:t xml:space="preserve"> noted</w:t>
      </w:r>
      <w:r w:rsidR="007F4738">
        <w:rPr>
          <w:b w:val="0"/>
          <w:color w:val="auto"/>
          <w:sz w:val="22"/>
          <w:szCs w:val="22"/>
        </w:rPr>
        <w:t xml:space="preserve"> Arasteh’s concerns</w:t>
      </w:r>
      <w:r w:rsidR="005B64F9" w:rsidRPr="002863A6">
        <w:rPr>
          <w:b w:val="0"/>
          <w:color w:val="auto"/>
          <w:sz w:val="22"/>
          <w:szCs w:val="22"/>
        </w:rPr>
        <w:t>.</w:t>
      </w:r>
      <w:r w:rsidR="002863A6" w:rsidRPr="002863A6">
        <w:rPr>
          <w:b w:val="0"/>
          <w:color w:val="auto"/>
          <w:sz w:val="22"/>
          <w:szCs w:val="22"/>
        </w:rPr>
        <w:t xml:space="preserve"> Fältström suggested that the ICG Call #12</w:t>
      </w:r>
      <w:r w:rsidR="001F1595">
        <w:rPr>
          <w:b w:val="0"/>
          <w:color w:val="auto"/>
          <w:sz w:val="22"/>
          <w:szCs w:val="22"/>
        </w:rPr>
        <w:t>: Action Item #3</w:t>
      </w:r>
      <w:r w:rsidR="002863A6" w:rsidRPr="002863A6">
        <w:rPr>
          <w:b w:val="0"/>
          <w:color w:val="auto"/>
          <w:sz w:val="22"/>
          <w:szCs w:val="22"/>
        </w:rPr>
        <w:t xml:space="preserve"> </w:t>
      </w:r>
      <w:r w:rsidR="00D07511">
        <w:rPr>
          <w:b w:val="0"/>
          <w:color w:val="auto"/>
          <w:sz w:val="22"/>
          <w:szCs w:val="22"/>
        </w:rPr>
        <w:t>to be as follows:</w:t>
      </w:r>
      <w:r w:rsidR="002863A6" w:rsidRPr="002863A6">
        <w:rPr>
          <w:b w:val="0"/>
          <w:color w:val="auto"/>
          <w:sz w:val="22"/>
          <w:szCs w:val="22"/>
        </w:rPr>
        <w:t xml:space="preserve"> Arkko and Barrett</w:t>
      </w:r>
      <w:r w:rsidR="00D07511">
        <w:rPr>
          <w:b w:val="0"/>
          <w:color w:val="auto"/>
          <w:sz w:val="22"/>
          <w:szCs w:val="22"/>
        </w:rPr>
        <w:t xml:space="preserve"> to provide further information/</w:t>
      </w:r>
      <w:r w:rsidR="002863A6" w:rsidRPr="002863A6">
        <w:rPr>
          <w:b w:val="0"/>
          <w:color w:val="auto"/>
          <w:sz w:val="22"/>
          <w:szCs w:val="22"/>
        </w:rPr>
        <w:t>diagram to the internal-cg mailing list about the IETF and RIRs’ current and future accountability related to the IANA interaction.</w:t>
      </w:r>
      <w:r w:rsidR="007A508A">
        <w:rPr>
          <w:b w:val="0"/>
          <w:color w:val="auto"/>
          <w:sz w:val="22"/>
          <w:szCs w:val="22"/>
        </w:rPr>
        <w:t xml:space="preserve"> </w:t>
      </w:r>
      <w:r w:rsidR="00D07511">
        <w:rPr>
          <w:b w:val="0"/>
          <w:color w:val="auto"/>
          <w:sz w:val="22"/>
          <w:szCs w:val="22"/>
        </w:rPr>
        <w:t>He further stated that t</w:t>
      </w:r>
      <w:r w:rsidR="007A508A">
        <w:rPr>
          <w:b w:val="0"/>
          <w:color w:val="auto"/>
          <w:sz w:val="22"/>
          <w:szCs w:val="22"/>
        </w:rPr>
        <w:t>he ICG will continue the discu</w:t>
      </w:r>
      <w:r w:rsidR="00024291">
        <w:rPr>
          <w:b w:val="0"/>
          <w:color w:val="auto"/>
          <w:sz w:val="22"/>
          <w:szCs w:val="22"/>
        </w:rPr>
        <w:t>ssion after this</w:t>
      </w:r>
      <w:r w:rsidR="007A508A">
        <w:rPr>
          <w:b w:val="0"/>
          <w:color w:val="auto"/>
          <w:sz w:val="22"/>
          <w:szCs w:val="22"/>
        </w:rPr>
        <w:t xml:space="preserve"> information</w:t>
      </w:r>
      <w:r w:rsidR="00024291">
        <w:rPr>
          <w:b w:val="0"/>
          <w:color w:val="auto"/>
          <w:sz w:val="22"/>
          <w:szCs w:val="22"/>
        </w:rPr>
        <w:t xml:space="preserve"> is provided</w:t>
      </w:r>
      <w:r w:rsidR="007A508A">
        <w:rPr>
          <w:b w:val="0"/>
          <w:color w:val="auto"/>
          <w:sz w:val="22"/>
          <w:szCs w:val="22"/>
        </w:rPr>
        <w:t>.</w:t>
      </w:r>
    </w:p>
    <w:p w14:paraId="678729BB" w14:textId="4AB1E6F5" w:rsidR="00D07511" w:rsidRPr="002863A6" w:rsidRDefault="00D07511" w:rsidP="00D07511">
      <w:pPr>
        <w:pStyle w:val="Heading"/>
        <w:numPr>
          <w:ilvl w:val="2"/>
          <w:numId w:val="26"/>
        </w:numPr>
        <w:spacing w:after="0" w:line="240" w:lineRule="auto"/>
        <w:rPr>
          <w:b w:val="0"/>
          <w:color w:val="auto"/>
          <w:sz w:val="22"/>
          <w:szCs w:val="22"/>
        </w:rPr>
      </w:pPr>
      <w:r>
        <w:rPr>
          <w:b w:val="0"/>
          <w:color w:val="auto"/>
          <w:sz w:val="22"/>
          <w:szCs w:val="22"/>
        </w:rPr>
        <w:lastRenderedPageBreak/>
        <w:t xml:space="preserve">Arasteh agreed with the caveat that </w:t>
      </w:r>
      <w:r w:rsidR="00045504">
        <w:rPr>
          <w:b w:val="0"/>
          <w:color w:val="auto"/>
          <w:sz w:val="22"/>
          <w:szCs w:val="22"/>
        </w:rPr>
        <w:t xml:space="preserve">the </w:t>
      </w:r>
      <w:r>
        <w:rPr>
          <w:b w:val="0"/>
          <w:color w:val="auto"/>
          <w:sz w:val="22"/>
          <w:szCs w:val="22"/>
        </w:rPr>
        <w:t>information that the Numbers and Protocol Parameters communities provide also look at the preliminary output of CWG-IANA</w:t>
      </w:r>
      <w:r w:rsidR="00C1708B">
        <w:rPr>
          <w:b w:val="0"/>
          <w:color w:val="auto"/>
          <w:sz w:val="22"/>
          <w:szCs w:val="22"/>
        </w:rPr>
        <w:t xml:space="preserve"> and CCWG-Accountability</w:t>
      </w:r>
      <w:r>
        <w:rPr>
          <w:b w:val="0"/>
          <w:color w:val="auto"/>
          <w:sz w:val="22"/>
          <w:szCs w:val="22"/>
        </w:rPr>
        <w:t>.</w:t>
      </w:r>
    </w:p>
    <w:p w14:paraId="224B084C" w14:textId="6E0FE312" w:rsidR="00597FAD" w:rsidRDefault="000176E1" w:rsidP="00C1708B">
      <w:pPr>
        <w:pStyle w:val="Heading"/>
        <w:numPr>
          <w:ilvl w:val="3"/>
          <w:numId w:val="26"/>
        </w:numPr>
        <w:spacing w:line="240" w:lineRule="auto"/>
        <w:rPr>
          <w:b w:val="0"/>
          <w:color w:val="auto"/>
          <w:sz w:val="22"/>
          <w:szCs w:val="22"/>
        </w:rPr>
      </w:pPr>
      <w:r w:rsidRPr="00597FAD">
        <w:rPr>
          <w:b w:val="0"/>
          <w:color w:val="auto"/>
          <w:sz w:val="22"/>
          <w:szCs w:val="22"/>
        </w:rPr>
        <w:t xml:space="preserve">Karrenberg </w:t>
      </w:r>
      <w:r w:rsidR="00D07511">
        <w:rPr>
          <w:b w:val="0"/>
          <w:color w:val="auto"/>
          <w:sz w:val="22"/>
          <w:szCs w:val="22"/>
        </w:rPr>
        <w:t>objected to the ICG placing the onus on</w:t>
      </w:r>
      <w:r w:rsidR="00A04371" w:rsidRPr="00597FAD">
        <w:rPr>
          <w:b w:val="0"/>
          <w:color w:val="auto"/>
          <w:sz w:val="22"/>
          <w:szCs w:val="22"/>
        </w:rPr>
        <w:t xml:space="preserve"> </w:t>
      </w:r>
      <w:r w:rsidR="001B34DD">
        <w:rPr>
          <w:b w:val="0"/>
          <w:color w:val="auto"/>
          <w:sz w:val="22"/>
          <w:szCs w:val="22"/>
        </w:rPr>
        <w:t>Arkko and Barrett</w:t>
      </w:r>
      <w:r w:rsidR="00D07511">
        <w:rPr>
          <w:b w:val="0"/>
          <w:color w:val="auto"/>
          <w:sz w:val="22"/>
          <w:szCs w:val="22"/>
        </w:rPr>
        <w:t xml:space="preserve"> </w:t>
      </w:r>
      <w:r w:rsidR="004E1D65" w:rsidRPr="00597FAD">
        <w:rPr>
          <w:b w:val="0"/>
          <w:color w:val="auto"/>
          <w:sz w:val="22"/>
          <w:szCs w:val="22"/>
        </w:rPr>
        <w:t>to take int</w:t>
      </w:r>
      <w:r w:rsidR="00D07511">
        <w:rPr>
          <w:b w:val="0"/>
          <w:color w:val="auto"/>
          <w:sz w:val="22"/>
          <w:szCs w:val="22"/>
        </w:rPr>
        <w:t>o account an unfinished process while creating the diagrams for further information</w:t>
      </w:r>
      <w:r w:rsidR="007A508A" w:rsidRPr="00597FAD">
        <w:rPr>
          <w:b w:val="0"/>
          <w:color w:val="auto"/>
          <w:sz w:val="22"/>
          <w:szCs w:val="22"/>
        </w:rPr>
        <w:t>.</w:t>
      </w:r>
    </w:p>
    <w:p w14:paraId="5D56C758" w14:textId="28CEEC41" w:rsidR="00C1708B" w:rsidRPr="00597FAD" w:rsidRDefault="00C1708B" w:rsidP="00C1708B">
      <w:pPr>
        <w:pStyle w:val="Heading"/>
        <w:numPr>
          <w:ilvl w:val="4"/>
          <w:numId w:val="26"/>
        </w:numPr>
        <w:spacing w:line="240" w:lineRule="auto"/>
        <w:rPr>
          <w:b w:val="0"/>
          <w:color w:val="auto"/>
          <w:sz w:val="22"/>
          <w:szCs w:val="22"/>
        </w:rPr>
      </w:pPr>
      <w:r>
        <w:rPr>
          <w:b w:val="0"/>
          <w:color w:val="auto"/>
          <w:sz w:val="22"/>
          <w:szCs w:val="22"/>
        </w:rPr>
        <w:t>Arasteh emphasized that if the Numbers and Protocol Parameters communities do not take into account the incomplete work from CWG-IANA or CCWG-Accountability, they need to state that in their proposal.</w:t>
      </w:r>
    </w:p>
    <w:p w14:paraId="551386BA" w14:textId="29E69CF9" w:rsidR="00F23B61" w:rsidRPr="00DB7067" w:rsidRDefault="00597FAD" w:rsidP="00DB7067">
      <w:pPr>
        <w:pStyle w:val="Heading"/>
        <w:numPr>
          <w:ilvl w:val="1"/>
          <w:numId w:val="26"/>
        </w:numPr>
        <w:spacing w:after="120" w:line="240" w:lineRule="auto"/>
        <w:contextualSpacing w:val="0"/>
        <w:rPr>
          <w:b w:val="0"/>
          <w:color w:val="auto"/>
          <w:sz w:val="22"/>
          <w:szCs w:val="22"/>
        </w:rPr>
      </w:pPr>
      <w:r w:rsidRPr="00597FAD">
        <w:rPr>
          <w:b w:val="0"/>
          <w:color w:val="auto"/>
          <w:sz w:val="22"/>
          <w:szCs w:val="22"/>
        </w:rPr>
        <w:t>Arkko clarified that the accountability mechanism</w:t>
      </w:r>
      <w:r w:rsidR="002A4B4C">
        <w:rPr>
          <w:b w:val="0"/>
          <w:color w:val="auto"/>
          <w:sz w:val="22"/>
          <w:szCs w:val="22"/>
        </w:rPr>
        <w:t>s</w:t>
      </w:r>
      <w:r w:rsidRPr="00597FAD">
        <w:rPr>
          <w:b w:val="0"/>
          <w:color w:val="auto"/>
          <w:sz w:val="22"/>
          <w:szCs w:val="22"/>
        </w:rPr>
        <w:t xml:space="preserve"> of t</w:t>
      </w:r>
      <w:r w:rsidR="002A4B4C">
        <w:rPr>
          <w:b w:val="0"/>
          <w:color w:val="auto"/>
          <w:sz w:val="22"/>
          <w:szCs w:val="22"/>
        </w:rPr>
        <w:t xml:space="preserve">he IETF </w:t>
      </w:r>
      <w:r w:rsidR="004C20B9">
        <w:rPr>
          <w:b w:val="0"/>
          <w:color w:val="auto"/>
          <w:sz w:val="22"/>
          <w:szCs w:val="22"/>
        </w:rPr>
        <w:t xml:space="preserve">is not dependent on </w:t>
      </w:r>
      <w:r w:rsidRPr="00597FAD">
        <w:rPr>
          <w:b w:val="0"/>
          <w:color w:val="auto"/>
          <w:sz w:val="22"/>
          <w:szCs w:val="22"/>
        </w:rPr>
        <w:t>I</w:t>
      </w:r>
      <w:r w:rsidR="004C20B9">
        <w:rPr>
          <w:b w:val="0"/>
          <w:color w:val="auto"/>
          <w:sz w:val="22"/>
          <w:szCs w:val="22"/>
        </w:rPr>
        <w:t>CANN</w:t>
      </w:r>
      <w:r w:rsidRPr="00597FAD">
        <w:rPr>
          <w:b w:val="0"/>
          <w:color w:val="auto"/>
          <w:sz w:val="22"/>
          <w:szCs w:val="22"/>
        </w:rPr>
        <w:t>.</w:t>
      </w:r>
      <w:r w:rsidR="00CF7CF7" w:rsidRPr="00BA476D">
        <w:rPr>
          <w:b w:val="0"/>
          <w:color w:val="auto"/>
          <w:sz w:val="22"/>
          <w:szCs w:val="22"/>
        </w:rPr>
        <w:t xml:space="preserve"> </w:t>
      </w:r>
      <w:r w:rsidR="0005462B">
        <w:rPr>
          <w:b w:val="0"/>
          <w:color w:val="auto"/>
          <w:sz w:val="22"/>
          <w:szCs w:val="22"/>
        </w:rPr>
        <w:t>He reiterat</w:t>
      </w:r>
      <w:r w:rsidR="00D22AC0">
        <w:rPr>
          <w:b w:val="0"/>
          <w:color w:val="auto"/>
          <w:sz w:val="22"/>
          <w:szCs w:val="22"/>
        </w:rPr>
        <w:t>ed that the Protocol Parameters</w:t>
      </w:r>
      <w:r w:rsidR="0005462B">
        <w:rPr>
          <w:b w:val="0"/>
          <w:color w:val="auto"/>
          <w:sz w:val="22"/>
          <w:szCs w:val="22"/>
        </w:rPr>
        <w:t xml:space="preserve"> proposal reflects their community’s wishes and while</w:t>
      </w:r>
      <w:r w:rsidR="00BA476D">
        <w:rPr>
          <w:b w:val="0"/>
          <w:color w:val="auto"/>
          <w:sz w:val="22"/>
          <w:szCs w:val="22"/>
        </w:rPr>
        <w:t xml:space="preserve"> they</w:t>
      </w:r>
      <w:r w:rsidR="00534076" w:rsidRPr="00BA476D">
        <w:rPr>
          <w:b w:val="0"/>
          <w:color w:val="auto"/>
          <w:sz w:val="22"/>
          <w:szCs w:val="22"/>
        </w:rPr>
        <w:t xml:space="preserve"> </w:t>
      </w:r>
      <w:r w:rsidR="00CF7CF7" w:rsidRPr="00BA476D">
        <w:rPr>
          <w:b w:val="0"/>
          <w:color w:val="auto"/>
          <w:sz w:val="22"/>
          <w:szCs w:val="22"/>
        </w:rPr>
        <w:t>look forward to working with CWG-IA</w:t>
      </w:r>
      <w:r w:rsidR="0005462B">
        <w:rPr>
          <w:b w:val="0"/>
          <w:color w:val="auto"/>
          <w:sz w:val="22"/>
          <w:szCs w:val="22"/>
        </w:rPr>
        <w:t xml:space="preserve">NA and CCWG-Accountability, </w:t>
      </w:r>
      <w:r w:rsidR="00BA476D">
        <w:rPr>
          <w:b w:val="0"/>
          <w:color w:val="auto"/>
          <w:sz w:val="22"/>
          <w:szCs w:val="22"/>
        </w:rPr>
        <w:t xml:space="preserve">he did not </w:t>
      </w:r>
      <w:r w:rsidR="00CF7CF7" w:rsidRPr="00BA476D">
        <w:rPr>
          <w:b w:val="0"/>
          <w:color w:val="auto"/>
          <w:sz w:val="22"/>
          <w:szCs w:val="22"/>
        </w:rPr>
        <w:t>believe that there is a need</w:t>
      </w:r>
      <w:r w:rsidR="0005462B">
        <w:rPr>
          <w:b w:val="0"/>
          <w:color w:val="auto"/>
          <w:sz w:val="22"/>
          <w:szCs w:val="22"/>
        </w:rPr>
        <w:t xml:space="preserve"> to precisely align these aspects.</w:t>
      </w:r>
    </w:p>
    <w:p w14:paraId="6924622A" w14:textId="1FAC1E34" w:rsidR="00933651" w:rsidRDefault="0032429F" w:rsidP="00DB7067">
      <w:pPr>
        <w:pStyle w:val="Heading"/>
        <w:spacing w:after="120" w:line="240" w:lineRule="auto"/>
        <w:contextualSpacing w:val="0"/>
        <w:rPr>
          <w:b w:val="0"/>
          <w:color w:val="auto"/>
          <w:sz w:val="22"/>
          <w:szCs w:val="22"/>
        </w:rPr>
      </w:pPr>
      <w:hyperlink r:id="rId18" w:history="1">
        <w:r w:rsidR="00933651" w:rsidRPr="009D4567">
          <w:rPr>
            <w:rStyle w:val="Hyperlink"/>
            <w:b w:val="0"/>
            <w:sz w:val="22"/>
            <w:szCs w:val="22"/>
          </w:rPr>
          <w:t>ICG Call #13 - Action Item #3</w:t>
        </w:r>
      </w:hyperlink>
    </w:p>
    <w:p w14:paraId="33D6C1DF" w14:textId="1D87B8ED" w:rsidR="005038DA" w:rsidRPr="00913CA7" w:rsidRDefault="00A26477" w:rsidP="00D22AC0">
      <w:pPr>
        <w:pStyle w:val="Heading"/>
        <w:spacing w:line="240" w:lineRule="auto"/>
        <w:rPr>
          <w:b w:val="0"/>
          <w:color w:val="auto"/>
          <w:sz w:val="22"/>
          <w:szCs w:val="22"/>
        </w:rPr>
      </w:pPr>
      <w:r w:rsidRPr="00913CA7">
        <w:rPr>
          <w:b w:val="0"/>
          <w:color w:val="auto"/>
          <w:sz w:val="22"/>
          <w:szCs w:val="22"/>
        </w:rPr>
        <w:t xml:space="preserve">Fältström </w:t>
      </w:r>
      <w:r w:rsidR="00A860C5">
        <w:rPr>
          <w:b w:val="0"/>
          <w:color w:val="auto"/>
          <w:sz w:val="22"/>
          <w:szCs w:val="22"/>
        </w:rPr>
        <w:t>suggested</w:t>
      </w:r>
      <w:r w:rsidR="00486D53" w:rsidRPr="00913CA7">
        <w:rPr>
          <w:b w:val="0"/>
          <w:color w:val="auto"/>
          <w:sz w:val="22"/>
          <w:szCs w:val="22"/>
        </w:rPr>
        <w:t xml:space="preserve"> that the ICG should con</w:t>
      </w:r>
      <w:r w:rsidR="00A860C5">
        <w:rPr>
          <w:b w:val="0"/>
          <w:color w:val="auto"/>
          <w:sz w:val="22"/>
          <w:szCs w:val="22"/>
        </w:rPr>
        <w:t>tinue discussion of this action item on the internal-cg mailing list while</w:t>
      </w:r>
      <w:r w:rsidR="00486D53" w:rsidRPr="00913CA7">
        <w:rPr>
          <w:b w:val="0"/>
          <w:color w:val="auto"/>
          <w:sz w:val="22"/>
          <w:szCs w:val="22"/>
        </w:rPr>
        <w:t xml:space="preserve"> waiting for inf</w:t>
      </w:r>
      <w:r w:rsidR="00A860C5">
        <w:rPr>
          <w:b w:val="0"/>
          <w:color w:val="auto"/>
          <w:sz w:val="22"/>
          <w:szCs w:val="22"/>
        </w:rPr>
        <w:t>ormation from Arkko and Barrett.</w:t>
      </w:r>
      <w:r w:rsidR="00661BBE">
        <w:rPr>
          <w:b w:val="0"/>
          <w:color w:val="auto"/>
          <w:sz w:val="22"/>
          <w:szCs w:val="22"/>
        </w:rPr>
        <w:t xml:space="preserve"> He</w:t>
      </w:r>
      <w:r w:rsidR="00486D53" w:rsidRPr="00913CA7">
        <w:rPr>
          <w:b w:val="0"/>
          <w:color w:val="auto"/>
          <w:sz w:val="22"/>
          <w:szCs w:val="22"/>
        </w:rPr>
        <w:t xml:space="preserve"> request</w:t>
      </w:r>
      <w:r w:rsidR="00661BBE">
        <w:rPr>
          <w:b w:val="0"/>
          <w:color w:val="auto"/>
          <w:sz w:val="22"/>
          <w:szCs w:val="22"/>
        </w:rPr>
        <w:t>ed</w:t>
      </w:r>
      <w:r w:rsidR="00486D53" w:rsidRPr="00913CA7">
        <w:rPr>
          <w:b w:val="0"/>
          <w:color w:val="auto"/>
          <w:sz w:val="22"/>
          <w:szCs w:val="22"/>
        </w:rPr>
        <w:t xml:space="preserve"> the Secretariat</w:t>
      </w:r>
      <w:r w:rsidR="006909DA">
        <w:rPr>
          <w:b w:val="0"/>
          <w:color w:val="auto"/>
          <w:sz w:val="22"/>
          <w:szCs w:val="22"/>
        </w:rPr>
        <w:t>,</w:t>
      </w:r>
      <w:r w:rsidR="005649C1">
        <w:rPr>
          <w:b w:val="0"/>
          <w:color w:val="auto"/>
          <w:sz w:val="22"/>
          <w:szCs w:val="22"/>
        </w:rPr>
        <w:t xml:space="preserve"> with the help of the Chairs/</w:t>
      </w:r>
      <w:r w:rsidR="00486D53" w:rsidRPr="00913CA7">
        <w:rPr>
          <w:b w:val="0"/>
          <w:color w:val="auto"/>
          <w:sz w:val="22"/>
          <w:szCs w:val="22"/>
        </w:rPr>
        <w:t>other ICG members</w:t>
      </w:r>
      <w:r w:rsidR="006909DA">
        <w:rPr>
          <w:b w:val="0"/>
          <w:color w:val="auto"/>
          <w:sz w:val="22"/>
          <w:szCs w:val="22"/>
        </w:rPr>
        <w:t xml:space="preserve">, </w:t>
      </w:r>
      <w:r w:rsidR="00486D53" w:rsidRPr="00913CA7">
        <w:rPr>
          <w:b w:val="0"/>
          <w:color w:val="auto"/>
          <w:sz w:val="22"/>
          <w:szCs w:val="22"/>
        </w:rPr>
        <w:t xml:space="preserve">to try to recap </w:t>
      </w:r>
      <w:r w:rsidR="006909DA">
        <w:rPr>
          <w:b w:val="0"/>
          <w:color w:val="auto"/>
          <w:sz w:val="22"/>
          <w:szCs w:val="22"/>
        </w:rPr>
        <w:t>what was discussed regarding</w:t>
      </w:r>
      <w:r w:rsidR="00486D53" w:rsidRPr="00913CA7">
        <w:rPr>
          <w:b w:val="0"/>
          <w:color w:val="auto"/>
          <w:sz w:val="22"/>
          <w:szCs w:val="22"/>
        </w:rPr>
        <w:t xml:space="preserve"> the jurisdiction </w:t>
      </w:r>
      <w:r w:rsidR="006909DA">
        <w:rPr>
          <w:b w:val="0"/>
          <w:color w:val="auto"/>
          <w:sz w:val="22"/>
          <w:szCs w:val="22"/>
        </w:rPr>
        <w:t>issue and send</w:t>
      </w:r>
      <w:r w:rsidR="00A860C5">
        <w:rPr>
          <w:b w:val="0"/>
          <w:color w:val="auto"/>
          <w:sz w:val="22"/>
          <w:szCs w:val="22"/>
        </w:rPr>
        <w:t xml:space="preserve"> to the </w:t>
      </w:r>
      <w:r w:rsidR="006909DA">
        <w:rPr>
          <w:b w:val="0"/>
          <w:color w:val="auto"/>
          <w:sz w:val="22"/>
          <w:szCs w:val="22"/>
        </w:rPr>
        <w:t xml:space="preserve">internal-cg </w:t>
      </w:r>
      <w:r w:rsidR="00A860C5">
        <w:rPr>
          <w:b w:val="0"/>
          <w:color w:val="auto"/>
          <w:sz w:val="22"/>
          <w:szCs w:val="22"/>
        </w:rPr>
        <w:t>mailing list.</w:t>
      </w:r>
    </w:p>
    <w:p w14:paraId="50D84EF8" w14:textId="687B9DE6" w:rsidR="00E00688" w:rsidRPr="00913CA7" w:rsidRDefault="005038DA" w:rsidP="00D22AC0">
      <w:pPr>
        <w:pStyle w:val="Heading"/>
        <w:numPr>
          <w:ilvl w:val="0"/>
          <w:numId w:val="35"/>
        </w:numPr>
        <w:spacing w:line="240" w:lineRule="auto"/>
        <w:rPr>
          <w:b w:val="0"/>
          <w:color w:val="auto"/>
          <w:sz w:val="22"/>
          <w:szCs w:val="22"/>
        </w:rPr>
      </w:pPr>
      <w:r w:rsidRPr="00913CA7">
        <w:rPr>
          <w:b w:val="0"/>
          <w:color w:val="auto"/>
          <w:sz w:val="22"/>
          <w:szCs w:val="22"/>
        </w:rPr>
        <w:t>Arasteh asked</w:t>
      </w:r>
      <w:r w:rsidR="00B74AB2" w:rsidRPr="00913CA7">
        <w:rPr>
          <w:b w:val="0"/>
          <w:color w:val="auto"/>
          <w:sz w:val="22"/>
          <w:szCs w:val="22"/>
        </w:rPr>
        <w:t xml:space="preserve"> </w:t>
      </w:r>
      <w:r w:rsidR="007C1793">
        <w:rPr>
          <w:b w:val="0"/>
          <w:color w:val="auto"/>
          <w:sz w:val="22"/>
          <w:szCs w:val="22"/>
        </w:rPr>
        <w:t>whether the ICG has</w:t>
      </w:r>
      <w:r w:rsidR="002153FC">
        <w:rPr>
          <w:b w:val="0"/>
          <w:color w:val="auto"/>
          <w:sz w:val="22"/>
          <w:szCs w:val="22"/>
        </w:rPr>
        <w:t xml:space="preserve"> considered obtaining legal advice regarding</w:t>
      </w:r>
      <w:r w:rsidRPr="00913CA7">
        <w:rPr>
          <w:b w:val="0"/>
          <w:color w:val="auto"/>
          <w:sz w:val="22"/>
          <w:szCs w:val="22"/>
        </w:rPr>
        <w:t xml:space="preserve"> jurisdictional issue</w:t>
      </w:r>
      <w:r w:rsidR="002153FC">
        <w:rPr>
          <w:b w:val="0"/>
          <w:color w:val="auto"/>
          <w:sz w:val="22"/>
          <w:szCs w:val="22"/>
        </w:rPr>
        <w:t>s</w:t>
      </w:r>
      <w:r w:rsidR="007C1793" w:rsidRPr="00913CA7">
        <w:rPr>
          <w:b w:val="0"/>
          <w:color w:val="auto"/>
          <w:sz w:val="22"/>
          <w:szCs w:val="22"/>
        </w:rPr>
        <w:t>.</w:t>
      </w:r>
    </w:p>
    <w:p w14:paraId="155A5A76" w14:textId="2FD564B7" w:rsidR="00B74AB2" w:rsidRDefault="00E00688" w:rsidP="00631C59">
      <w:pPr>
        <w:pStyle w:val="Heading"/>
        <w:numPr>
          <w:ilvl w:val="1"/>
          <w:numId w:val="35"/>
        </w:numPr>
        <w:spacing w:after="120" w:line="240" w:lineRule="auto"/>
        <w:contextualSpacing w:val="0"/>
        <w:rPr>
          <w:b w:val="0"/>
          <w:color w:val="auto"/>
          <w:sz w:val="22"/>
          <w:szCs w:val="22"/>
        </w:rPr>
      </w:pPr>
      <w:r w:rsidRPr="00913CA7">
        <w:rPr>
          <w:b w:val="0"/>
          <w:color w:val="auto"/>
          <w:sz w:val="22"/>
          <w:szCs w:val="22"/>
        </w:rPr>
        <w:t xml:space="preserve">Fältström answered that </w:t>
      </w:r>
      <w:r w:rsidR="00523BD5">
        <w:rPr>
          <w:b w:val="0"/>
          <w:color w:val="auto"/>
          <w:sz w:val="22"/>
          <w:szCs w:val="22"/>
        </w:rPr>
        <w:t>no</w:t>
      </w:r>
      <w:r w:rsidRPr="00913CA7">
        <w:rPr>
          <w:b w:val="0"/>
          <w:color w:val="auto"/>
          <w:sz w:val="22"/>
          <w:szCs w:val="22"/>
        </w:rPr>
        <w:t xml:space="preserve"> decision </w:t>
      </w:r>
      <w:r w:rsidR="00523BD5">
        <w:rPr>
          <w:b w:val="0"/>
          <w:color w:val="auto"/>
          <w:sz w:val="22"/>
          <w:szCs w:val="22"/>
        </w:rPr>
        <w:t xml:space="preserve">has been made and the ICG </w:t>
      </w:r>
      <w:r w:rsidR="00B74AB2" w:rsidRPr="00913CA7">
        <w:rPr>
          <w:b w:val="0"/>
          <w:color w:val="auto"/>
          <w:sz w:val="22"/>
          <w:szCs w:val="22"/>
        </w:rPr>
        <w:t xml:space="preserve">should wait for </w:t>
      </w:r>
      <w:r w:rsidR="00523BD5">
        <w:rPr>
          <w:b w:val="0"/>
          <w:color w:val="auto"/>
          <w:sz w:val="22"/>
          <w:szCs w:val="22"/>
        </w:rPr>
        <w:t xml:space="preserve">further </w:t>
      </w:r>
      <w:r w:rsidRPr="00913CA7">
        <w:rPr>
          <w:b w:val="0"/>
          <w:color w:val="auto"/>
          <w:sz w:val="22"/>
          <w:szCs w:val="22"/>
        </w:rPr>
        <w:t>information from the communities</w:t>
      </w:r>
      <w:r w:rsidR="00B74AB2" w:rsidRPr="00913CA7">
        <w:rPr>
          <w:b w:val="0"/>
          <w:color w:val="auto"/>
          <w:sz w:val="22"/>
          <w:szCs w:val="22"/>
        </w:rPr>
        <w:t xml:space="preserve"> and discuss this </w:t>
      </w:r>
      <w:r w:rsidRPr="00913CA7">
        <w:rPr>
          <w:b w:val="0"/>
          <w:color w:val="auto"/>
          <w:sz w:val="22"/>
          <w:szCs w:val="22"/>
        </w:rPr>
        <w:t xml:space="preserve">issue </w:t>
      </w:r>
      <w:r w:rsidR="00523BD5">
        <w:rPr>
          <w:b w:val="0"/>
          <w:color w:val="auto"/>
          <w:sz w:val="22"/>
          <w:szCs w:val="22"/>
        </w:rPr>
        <w:t>then</w:t>
      </w:r>
      <w:r w:rsidRPr="00913CA7">
        <w:rPr>
          <w:b w:val="0"/>
          <w:color w:val="auto"/>
          <w:sz w:val="22"/>
          <w:szCs w:val="22"/>
        </w:rPr>
        <w:t>.</w:t>
      </w:r>
    </w:p>
    <w:p w14:paraId="357441AB" w14:textId="5BB91AD2" w:rsidR="00C14B29" w:rsidRPr="00631C59" w:rsidRDefault="00631C59" w:rsidP="00631C59">
      <w:pPr>
        <w:pStyle w:val="Heading"/>
        <w:spacing w:after="120" w:line="240" w:lineRule="auto"/>
        <w:contextualSpacing w:val="0"/>
        <w:rPr>
          <w:color w:val="auto"/>
          <w:sz w:val="22"/>
          <w:szCs w:val="22"/>
        </w:rPr>
      </w:pPr>
      <w:r>
        <w:rPr>
          <w:color w:val="auto"/>
          <w:sz w:val="22"/>
          <w:szCs w:val="22"/>
        </w:rPr>
        <w:t>Action Item</w:t>
      </w:r>
      <w:r w:rsidR="00D8775C">
        <w:rPr>
          <w:color w:val="auto"/>
          <w:sz w:val="22"/>
          <w:szCs w:val="22"/>
        </w:rPr>
        <w:t xml:space="preserve"> 5</w:t>
      </w:r>
      <w:r w:rsidR="006A2829" w:rsidRPr="006A2829">
        <w:rPr>
          <w:color w:val="auto"/>
          <w:sz w:val="22"/>
          <w:szCs w:val="22"/>
        </w:rPr>
        <w:t>:</w:t>
      </w:r>
      <w:r>
        <w:rPr>
          <w:color w:val="auto"/>
          <w:sz w:val="22"/>
          <w:szCs w:val="22"/>
        </w:rPr>
        <w:t xml:space="preserve"> </w:t>
      </w:r>
      <w:r w:rsidR="006A2829" w:rsidRPr="006A2829">
        <w:rPr>
          <w:color w:val="auto"/>
          <w:sz w:val="22"/>
          <w:szCs w:val="22"/>
        </w:rPr>
        <w:t>If any ICG member has a specific question about the practicalities of coordination between the operational communities (referred to in the protocol parameters proposal and referenced RFCs) that has not been previously answered in ICG discussions, that ICG member should send that specific question to the ICG mailing list. If no questions are received before call #15, this action item will be closed. (Discussed on calls #13 and 14.)</w:t>
      </w:r>
    </w:p>
    <w:p w14:paraId="6C4F7F61" w14:textId="479FDD46" w:rsidR="00C16E8B" w:rsidRPr="00C16E8B" w:rsidRDefault="0032429F" w:rsidP="00C16E8B">
      <w:pPr>
        <w:pStyle w:val="Heading"/>
        <w:spacing w:after="120" w:line="240" w:lineRule="auto"/>
        <w:contextualSpacing w:val="0"/>
        <w:rPr>
          <w:b w:val="0"/>
          <w:color w:val="auto"/>
          <w:sz w:val="22"/>
          <w:szCs w:val="22"/>
        </w:rPr>
      </w:pPr>
      <w:hyperlink r:id="rId19" w:history="1">
        <w:r w:rsidR="00165A16" w:rsidRPr="009D4567">
          <w:rPr>
            <w:rStyle w:val="Hyperlink"/>
            <w:b w:val="0"/>
            <w:sz w:val="22"/>
            <w:szCs w:val="22"/>
          </w:rPr>
          <w:t>ICG Call #13 - Action Item #4:</w:t>
        </w:r>
      </w:hyperlink>
    </w:p>
    <w:p w14:paraId="335F79FC" w14:textId="62AE147A" w:rsidR="00C30256" w:rsidRPr="00581C9C" w:rsidRDefault="001A115F" w:rsidP="0016398B">
      <w:pPr>
        <w:pStyle w:val="Heading"/>
        <w:numPr>
          <w:ilvl w:val="0"/>
          <w:numId w:val="32"/>
        </w:numPr>
        <w:spacing w:after="120" w:line="240" w:lineRule="auto"/>
        <w:contextualSpacing w:val="0"/>
        <w:rPr>
          <w:b w:val="0"/>
          <w:color w:val="auto"/>
          <w:sz w:val="22"/>
          <w:szCs w:val="22"/>
        </w:rPr>
      </w:pPr>
      <w:r w:rsidRPr="00504BA3">
        <w:rPr>
          <w:b w:val="0"/>
          <w:i/>
          <w:color w:val="auto"/>
          <w:sz w:val="22"/>
          <w:szCs w:val="22"/>
        </w:rPr>
        <w:t>Adobe Connect chat</w:t>
      </w:r>
      <w:r>
        <w:rPr>
          <w:b w:val="0"/>
          <w:color w:val="auto"/>
          <w:sz w:val="22"/>
          <w:szCs w:val="22"/>
        </w:rPr>
        <w:t xml:space="preserve">: </w:t>
      </w:r>
      <w:r w:rsidR="00581C9C">
        <w:rPr>
          <w:b w:val="0"/>
          <w:color w:val="auto"/>
          <w:sz w:val="22"/>
          <w:szCs w:val="22"/>
        </w:rPr>
        <w:t>El Bashir stated</w:t>
      </w:r>
      <w:r>
        <w:rPr>
          <w:b w:val="0"/>
          <w:color w:val="auto"/>
          <w:sz w:val="22"/>
          <w:szCs w:val="22"/>
        </w:rPr>
        <w:t xml:space="preserve"> that the S</w:t>
      </w:r>
      <w:r w:rsidRPr="001A115F">
        <w:rPr>
          <w:b w:val="0"/>
          <w:color w:val="auto"/>
          <w:sz w:val="22"/>
          <w:szCs w:val="22"/>
        </w:rPr>
        <w:t xml:space="preserve">ecretariat has indicated that </w:t>
      </w:r>
      <w:r w:rsidR="00581C9C">
        <w:rPr>
          <w:b w:val="0"/>
          <w:color w:val="auto"/>
          <w:sz w:val="22"/>
          <w:szCs w:val="22"/>
        </w:rPr>
        <w:t xml:space="preserve">there will be </w:t>
      </w:r>
      <w:r w:rsidRPr="001A115F">
        <w:rPr>
          <w:b w:val="0"/>
          <w:color w:val="auto"/>
          <w:sz w:val="22"/>
          <w:szCs w:val="22"/>
        </w:rPr>
        <w:t>response by end of this week</w:t>
      </w:r>
      <w:r>
        <w:rPr>
          <w:b w:val="0"/>
          <w:color w:val="auto"/>
          <w:sz w:val="22"/>
          <w:szCs w:val="22"/>
        </w:rPr>
        <w:t>.</w:t>
      </w:r>
    </w:p>
    <w:p w14:paraId="15493D7B" w14:textId="6746CE51" w:rsidR="00A05F69" w:rsidRPr="00C553E1" w:rsidRDefault="001D2FEC" w:rsidP="00C553E1">
      <w:pPr>
        <w:pStyle w:val="Heading"/>
        <w:spacing w:after="240" w:line="240" w:lineRule="auto"/>
        <w:contextualSpacing w:val="0"/>
        <w:rPr>
          <w:color w:val="auto"/>
          <w:sz w:val="22"/>
          <w:szCs w:val="22"/>
        </w:rPr>
      </w:pPr>
      <w:r>
        <w:rPr>
          <w:color w:val="auto"/>
          <w:sz w:val="22"/>
          <w:szCs w:val="22"/>
        </w:rPr>
        <w:t>Action Item</w:t>
      </w:r>
      <w:r w:rsidR="00D8775C">
        <w:rPr>
          <w:color w:val="auto"/>
          <w:sz w:val="22"/>
          <w:szCs w:val="22"/>
        </w:rPr>
        <w:t xml:space="preserve"> 6</w:t>
      </w:r>
      <w:r w:rsidR="0019251E">
        <w:rPr>
          <w:color w:val="auto"/>
          <w:sz w:val="22"/>
          <w:szCs w:val="22"/>
        </w:rPr>
        <w:t>:</w:t>
      </w:r>
      <w:r>
        <w:rPr>
          <w:color w:val="auto"/>
          <w:sz w:val="22"/>
          <w:szCs w:val="22"/>
        </w:rPr>
        <w:t xml:space="preserve"> </w:t>
      </w:r>
      <w:r w:rsidR="0080110C" w:rsidRPr="006A2829">
        <w:rPr>
          <w:color w:val="auto"/>
          <w:sz w:val="22"/>
          <w:szCs w:val="22"/>
        </w:rPr>
        <w:t>ICG chairs to determine whether ICG secretariat is available to produce outreach messaging/infographs. (Discussed on calls #13 and 14.)</w:t>
      </w:r>
    </w:p>
    <w:p w14:paraId="624E1AAA" w14:textId="588AC59B" w:rsidR="00BB3947" w:rsidRPr="00C553E1" w:rsidRDefault="005324AD" w:rsidP="007008F7">
      <w:pPr>
        <w:pStyle w:val="Heading"/>
        <w:numPr>
          <w:ilvl w:val="0"/>
          <w:numId w:val="44"/>
        </w:numPr>
        <w:ind w:left="360"/>
        <w:rPr>
          <w:sz w:val="24"/>
          <w:szCs w:val="24"/>
        </w:rPr>
      </w:pPr>
      <w:r>
        <w:rPr>
          <w:sz w:val="24"/>
          <w:szCs w:val="24"/>
        </w:rPr>
        <w:t>ICG revised time</w:t>
      </w:r>
      <w:r w:rsidR="008944BF" w:rsidRPr="00E41F71">
        <w:rPr>
          <w:sz w:val="24"/>
          <w:szCs w:val="24"/>
        </w:rPr>
        <w:t xml:space="preserve">line </w:t>
      </w:r>
      <w:r w:rsidR="008944BF" w:rsidRPr="007008F7">
        <w:t>in</w:t>
      </w:r>
      <w:r w:rsidR="008944BF" w:rsidRPr="00E41F71">
        <w:rPr>
          <w:sz w:val="24"/>
          <w:szCs w:val="24"/>
        </w:rPr>
        <w:t xml:space="preserve"> light of </w:t>
      </w:r>
      <w:hyperlink r:id="rId20" w:history="1">
        <w:r w:rsidRPr="005324AD">
          <w:rPr>
            <w:rStyle w:val="Hyperlink"/>
            <w:sz w:val="24"/>
            <w:szCs w:val="24"/>
          </w:rPr>
          <w:t>CWG-IANA's announced proposed dates</w:t>
        </w:r>
      </w:hyperlink>
    </w:p>
    <w:p w14:paraId="536626EC" w14:textId="16B6AB88" w:rsidR="009172AE" w:rsidRPr="00DA32FA" w:rsidRDefault="00F463B8" w:rsidP="00CB3804">
      <w:pPr>
        <w:pStyle w:val="Heading"/>
        <w:spacing w:after="0" w:line="240" w:lineRule="auto"/>
        <w:rPr>
          <w:b w:val="0"/>
          <w:color w:val="auto"/>
          <w:sz w:val="22"/>
          <w:szCs w:val="22"/>
        </w:rPr>
      </w:pPr>
      <w:r w:rsidRPr="00DA32FA">
        <w:rPr>
          <w:b w:val="0"/>
          <w:color w:val="auto"/>
          <w:sz w:val="22"/>
          <w:szCs w:val="22"/>
        </w:rPr>
        <w:t xml:space="preserve">Fältström confirmed </w:t>
      </w:r>
      <w:r w:rsidR="001300C0" w:rsidRPr="00DA32FA">
        <w:rPr>
          <w:b w:val="0"/>
          <w:color w:val="auto"/>
          <w:sz w:val="22"/>
          <w:szCs w:val="22"/>
        </w:rPr>
        <w:t xml:space="preserve">that the ICG </w:t>
      </w:r>
      <w:r w:rsidR="000E6770" w:rsidRPr="00DA32FA">
        <w:rPr>
          <w:b w:val="0"/>
          <w:color w:val="auto"/>
          <w:sz w:val="22"/>
          <w:szCs w:val="22"/>
        </w:rPr>
        <w:t xml:space="preserve">working sessions </w:t>
      </w:r>
      <w:r w:rsidR="001300C0" w:rsidRPr="00DA32FA">
        <w:rPr>
          <w:b w:val="0"/>
          <w:color w:val="auto"/>
          <w:sz w:val="22"/>
          <w:szCs w:val="22"/>
        </w:rPr>
        <w:t xml:space="preserve">will </w:t>
      </w:r>
      <w:r w:rsidR="000E6770" w:rsidRPr="00DA32FA">
        <w:rPr>
          <w:b w:val="0"/>
          <w:color w:val="auto"/>
          <w:sz w:val="22"/>
          <w:szCs w:val="22"/>
        </w:rPr>
        <w:t>be on</w:t>
      </w:r>
      <w:r w:rsidR="001300C0" w:rsidRPr="00DA32FA">
        <w:rPr>
          <w:b w:val="0"/>
          <w:color w:val="auto"/>
          <w:sz w:val="22"/>
          <w:szCs w:val="22"/>
        </w:rPr>
        <w:t xml:space="preserve"> </w:t>
      </w:r>
      <w:r w:rsidR="001C273D" w:rsidRPr="00DA32FA">
        <w:rPr>
          <w:b w:val="0"/>
          <w:color w:val="auto"/>
          <w:sz w:val="22"/>
          <w:szCs w:val="22"/>
        </w:rPr>
        <w:t>18-</w:t>
      </w:r>
      <w:r w:rsidR="000E6770" w:rsidRPr="00DA32FA">
        <w:rPr>
          <w:b w:val="0"/>
          <w:color w:val="auto"/>
          <w:sz w:val="22"/>
          <w:szCs w:val="22"/>
        </w:rPr>
        <w:t xml:space="preserve">19 </w:t>
      </w:r>
      <w:r w:rsidR="001300C0" w:rsidRPr="00DA32FA">
        <w:rPr>
          <w:b w:val="0"/>
          <w:color w:val="auto"/>
          <w:sz w:val="22"/>
          <w:szCs w:val="22"/>
        </w:rPr>
        <w:t xml:space="preserve">June. </w:t>
      </w:r>
      <w:r w:rsidR="006745EE" w:rsidRPr="00DA32FA">
        <w:rPr>
          <w:b w:val="0"/>
          <w:color w:val="auto"/>
          <w:sz w:val="22"/>
          <w:szCs w:val="22"/>
        </w:rPr>
        <w:t xml:space="preserve">He stated that </w:t>
      </w:r>
      <w:r w:rsidR="00CB3804" w:rsidRPr="00DA32FA">
        <w:rPr>
          <w:b w:val="0"/>
          <w:color w:val="auto"/>
          <w:sz w:val="22"/>
          <w:szCs w:val="22"/>
        </w:rPr>
        <w:t>the Chairs have been recently notified that there is a conflict with</w:t>
      </w:r>
      <w:r w:rsidR="001300C0" w:rsidRPr="00DA32FA">
        <w:rPr>
          <w:b w:val="0"/>
          <w:color w:val="auto"/>
          <w:sz w:val="22"/>
          <w:szCs w:val="22"/>
        </w:rPr>
        <w:t xml:space="preserve"> </w:t>
      </w:r>
      <w:r w:rsidR="00CB3804" w:rsidRPr="00DA32FA">
        <w:rPr>
          <w:b w:val="0"/>
          <w:color w:val="auto"/>
          <w:sz w:val="22"/>
          <w:szCs w:val="22"/>
        </w:rPr>
        <w:t xml:space="preserve">CCWG-Accountability’s meeting on </w:t>
      </w:r>
      <w:r w:rsidR="001300C0" w:rsidRPr="00DA32FA">
        <w:rPr>
          <w:b w:val="0"/>
          <w:color w:val="auto"/>
          <w:sz w:val="22"/>
          <w:szCs w:val="22"/>
        </w:rPr>
        <w:t xml:space="preserve">19 </w:t>
      </w:r>
      <w:r w:rsidR="00CB3804" w:rsidRPr="00DA32FA">
        <w:rPr>
          <w:b w:val="0"/>
          <w:color w:val="auto"/>
          <w:sz w:val="22"/>
          <w:szCs w:val="22"/>
        </w:rPr>
        <w:t>June, and Chairs from both groups are</w:t>
      </w:r>
      <w:r w:rsidR="001300C0" w:rsidRPr="00DA32FA">
        <w:rPr>
          <w:b w:val="0"/>
          <w:color w:val="auto"/>
          <w:sz w:val="22"/>
          <w:szCs w:val="22"/>
        </w:rPr>
        <w:t xml:space="preserve"> s</w:t>
      </w:r>
      <w:r w:rsidR="000E6770" w:rsidRPr="00DA32FA">
        <w:rPr>
          <w:b w:val="0"/>
          <w:color w:val="auto"/>
          <w:sz w:val="22"/>
          <w:szCs w:val="22"/>
        </w:rPr>
        <w:t>ynchronizing the agenda</w:t>
      </w:r>
      <w:r w:rsidR="00CB3804" w:rsidRPr="00DA32FA">
        <w:rPr>
          <w:b w:val="0"/>
          <w:color w:val="auto"/>
          <w:sz w:val="22"/>
          <w:szCs w:val="22"/>
        </w:rPr>
        <w:t>s to minimize the issues for individuals who participate in both groups</w:t>
      </w:r>
      <w:r w:rsidR="00BB0AF1" w:rsidRPr="00DA32FA">
        <w:rPr>
          <w:b w:val="0"/>
          <w:color w:val="auto"/>
          <w:sz w:val="22"/>
          <w:szCs w:val="22"/>
        </w:rPr>
        <w:t xml:space="preserve">. </w:t>
      </w:r>
      <w:r w:rsidR="00CB3804" w:rsidRPr="00DA32FA">
        <w:rPr>
          <w:b w:val="0"/>
          <w:color w:val="auto"/>
          <w:sz w:val="22"/>
          <w:szCs w:val="22"/>
        </w:rPr>
        <w:t xml:space="preserve">He clarified </w:t>
      </w:r>
      <w:r w:rsidR="008776DA" w:rsidRPr="00DA32FA">
        <w:rPr>
          <w:b w:val="0"/>
          <w:color w:val="auto"/>
          <w:sz w:val="22"/>
          <w:szCs w:val="22"/>
        </w:rPr>
        <w:t>that the ICG wi</w:t>
      </w:r>
      <w:r w:rsidR="004655CE" w:rsidRPr="00DA32FA">
        <w:rPr>
          <w:b w:val="0"/>
          <w:color w:val="auto"/>
          <w:sz w:val="22"/>
          <w:szCs w:val="22"/>
        </w:rPr>
        <w:t>ll not have a</w:t>
      </w:r>
      <w:r w:rsidR="000E54FA" w:rsidRPr="00DA32FA">
        <w:rPr>
          <w:b w:val="0"/>
          <w:color w:val="auto"/>
          <w:sz w:val="22"/>
          <w:szCs w:val="22"/>
        </w:rPr>
        <w:t>n official</w:t>
      </w:r>
      <w:r w:rsidR="004655CE" w:rsidRPr="00DA32FA">
        <w:rPr>
          <w:b w:val="0"/>
          <w:color w:val="auto"/>
          <w:sz w:val="22"/>
          <w:szCs w:val="22"/>
        </w:rPr>
        <w:t xml:space="preserve"> meeting on</w:t>
      </w:r>
      <w:r w:rsidR="00E31C5A" w:rsidRPr="00DA32FA">
        <w:rPr>
          <w:b w:val="0"/>
          <w:color w:val="auto"/>
          <w:sz w:val="22"/>
          <w:szCs w:val="22"/>
        </w:rPr>
        <w:t xml:space="preserve"> 25 June, but </w:t>
      </w:r>
      <w:r w:rsidR="00CB3804" w:rsidRPr="00DA32FA">
        <w:rPr>
          <w:b w:val="0"/>
          <w:color w:val="auto"/>
          <w:sz w:val="22"/>
          <w:szCs w:val="22"/>
        </w:rPr>
        <w:t>the room and time slot is currently reserved for ICG use</w:t>
      </w:r>
      <w:r w:rsidR="004655CE" w:rsidRPr="00DA32FA">
        <w:rPr>
          <w:b w:val="0"/>
          <w:color w:val="auto"/>
          <w:sz w:val="22"/>
          <w:szCs w:val="22"/>
        </w:rPr>
        <w:t>.</w:t>
      </w:r>
    </w:p>
    <w:p w14:paraId="34CC7EC7" w14:textId="21E5B277" w:rsidR="00DB594E" w:rsidRPr="00DA32FA" w:rsidRDefault="00DB594E" w:rsidP="002C347C">
      <w:pPr>
        <w:pStyle w:val="Heading"/>
        <w:numPr>
          <w:ilvl w:val="1"/>
          <w:numId w:val="36"/>
        </w:numPr>
        <w:spacing w:line="240" w:lineRule="auto"/>
        <w:ind w:left="720"/>
        <w:rPr>
          <w:b w:val="0"/>
          <w:color w:val="auto"/>
          <w:sz w:val="22"/>
          <w:szCs w:val="22"/>
        </w:rPr>
      </w:pPr>
      <w:r w:rsidRPr="00DA32FA">
        <w:rPr>
          <w:b w:val="0"/>
          <w:color w:val="auto"/>
          <w:sz w:val="22"/>
          <w:szCs w:val="22"/>
        </w:rPr>
        <w:t xml:space="preserve">Arasteh asked whether the ICG </w:t>
      </w:r>
      <w:r w:rsidR="00721396" w:rsidRPr="00DA32FA">
        <w:rPr>
          <w:b w:val="0"/>
          <w:color w:val="auto"/>
          <w:sz w:val="22"/>
          <w:szCs w:val="22"/>
        </w:rPr>
        <w:t xml:space="preserve">has plans to discuss </w:t>
      </w:r>
      <w:r w:rsidR="00A05D57" w:rsidRPr="00DA32FA">
        <w:rPr>
          <w:b w:val="0"/>
          <w:color w:val="auto"/>
          <w:sz w:val="22"/>
          <w:szCs w:val="22"/>
        </w:rPr>
        <w:t>preliminary idea</w:t>
      </w:r>
      <w:r w:rsidR="00020351" w:rsidRPr="00DA32FA">
        <w:rPr>
          <w:b w:val="0"/>
          <w:color w:val="auto"/>
          <w:sz w:val="22"/>
          <w:szCs w:val="22"/>
        </w:rPr>
        <w:t>s</w:t>
      </w:r>
      <w:r w:rsidR="00A05D57" w:rsidRPr="00DA32FA">
        <w:rPr>
          <w:b w:val="0"/>
          <w:color w:val="auto"/>
          <w:sz w:val="22"/>
          <w:szCs w:val="22"/>
        </w:rPr>
        <w:t xml:space="preserve"> </w:t>
      </w:r>
      <w:r w:rsidR="00020351" w:rsidRPr="00DA32FA">
        <w:rPr>
          <w:b w:val="0"/>
          <w:color w:val="auto"/>
          <w:sz w:val="22"/>
          <w:szCs w:val="22"/>
        </w:rPr>
        <w:t>from CWG-IANA</w:t>
      </w:r>
      <w:r w:rsidR="00DA32FA" w:rsidRPr="00DA32FA">
        <w:rPr>
          <w:b w:val="0"/>
          <w:color w:val="auto"/>
          <w:sz w:val="22"/>
          <w:szCs w:val="22"/>
        </w:rPr>
        <w:t>.</w:t>
      </w:r>
    </w:p>
    <w:p w14:paraId="24285729" w14:textId="686DE402" w:rsidR="00400852" w:rsidRPr="00913CA7" w:rsidRDefault="00020351" w:rsidP="002C347C">
      <w:pPr>
        <w:pStyle w:val="Heading"/>
        <w:numPr>
          <w:ilvl w:val="2"/>
          <w:numId w:val="36"/>
        </w:numPr>
        <w:spacing w:line="240" w:lineRule="auto"/>
        <w:ind w:left="1440"/>
        <w:rPr>
          <w:b w:val="0"/>
          <w:color w:val="auto"/>
          <w:sz w:val="22"/>
          <w:szCs w:val="22"/>
        </w:rPr>
      </w:pPr>
      <w:r w:rsidRPr="00DA32FA">
        <w:rPr>
          <w:b w:val="0"/>
          <w:color w:val="auto"/>
          <w:sz w:val="22"/>
          <w:szCs w:val="22"/>
        </w:rPr>
        <w:t>Fältström stated that</w:t>
      </w:r>
      <w:r w:rsidR="00DB594E" w:rsidRPr="00DA32FA">
        <w:rPr>
          <w:b w:val="0"/>
          <w:color w:val="auto"/>
          <w:sz w:val="22"/>
          <w:szCs w:val="22"/>
        </w:rPr>
        <w:t xml:space="preserve"> that the ICG has not </w:t>
      </w:r>
      <w:r w:rsidR="00F60D8A" w:rsidRPr="00DA32FA">
        <w:rPr>
          <w:b w:val="0"/>
          <w:color w:val="auto"/>
          <w:sz w:val="22"/>
          <w:szCs w:val="22"/>
        </w:rPr>
        <w:t xml:space="preserve">scheduled </w:t>
      </w:r>
      <w:r w:rsidR="00DB594E" w:rsidRPr="00DA32FA">
        <w:rPr>
          <w:b w:val="0"/>
          <w:color w:val="auto"/>
          <w:sz w:val="22"/>
          <w:szCs w:val="22"/>
        </w:rPr>
        <w:t xml:space="preserve">any formal interaction </w:t>
      </w:r>
      <w:r w:rsidR="00F60D8A" w:rsidRPr="00DA32FA">
        <w:rPr>
          <w:b w:val="0"/>
          <w:color w:val="auto"/>
          <w:sz w:val="22"/>
          <w:szCs w:val="22"/>
        </w:rPr>
        <w:t xml:space="preserve">between </w:t>
      </w:r>
      <w:r w:rsidR="00DB594E" w:rsidRPr="00DA32FA">
        <w:rPr>
          <w:b w:val="0"/>
          <w:color w:val="auto"/>
          <w:sz w:val="22"/>
          <w:szCs w:val="22"/>
        </w:rPr>
        <w:t xml:space="preserve">the </w:t>
      </w:r>
      <w:r w:rsidR="00F60D8A" w:rsidRPr="00DA32FA">
        <w:rPr>
          <w:b w:val="0"/>
          <w:color w:val="auto"/>
          <w:sz w:val="22"/>
          <w:szCs w:val="22"/>
        </w:rPr>
        <w:t xml:space="preserve">ICG and </w:t>
      </w:r>
      <w:r w:rsidR="00DB594E" w:rsidRPr="00DA32FA">
        <w:rPr>
          <w:b w:val="0"/>
          <w:color w:val="auto"/>
          <w:sz w:val="22"/>
          <w:szCs w:val="22"/>
        </w:rPr>
        <w:t>any of the two grou</w:t>
      </w:r>
      <w:r w:rsidR="00DB594E" w:rsidRPr="00913CA7">
        <w:rPr>
          <w:b w:val="0"/>
          <w:color w:val="auto"/>
          <w:sz w:val="22"/>
          <w:szCs w:val="22"/>
        </w:rPr>
        <w:t xml:space="preserve">ps’ </w:t>
      </w:r>
      <w:r w:rsidR="00F60D8A" w:rsidRPr="00913CA7">
        <w:rPr>
          <w:b w:val="0"/>
          <w:color w:val="auto"/>
          <w:sz w:val="22"/>
          <w:szCs w:val="22"/>
        </w:rPr>
        <w:t>working session</w:t>
      </w:r>
      <w:r w:rsidR="00C87188">
        <w:rPr>
          <w:b w:val="0"/>
          <w:color w:val="auto"/>
          <w:sz w:val="22"/>
          <w:szCs w:val="22"/>
        </w:rPr>
        <w:t>s</w:t>
      </w:r>
      <w:r w:rsidR="00C83A39">
        <w:rPr>
          <w:b w:val="0"/>
          <w:color w:val="auto"/>
          <w:sz w:val="22"/>
          <w:szCs w:val="22"/>
        </w:rPr>
        <w:t>.</w:t>
      </w:r>
      <w:r w:rsidR="007008F7">
        <w:rPr>
          <w:b w:val="0"/>
          <w:color w:val="auto"/>
          <w:sz w:val="22"/>
          <w:szCs w:val="22"/>
        </w:rPr>
        <w:t xml:space="preserve"> </w:t>
      </w:r>
      <w:r w:rsidR="009671DE">
        <w:rPr>
          <w:b w:val="0"/>
          <w:color w:val="auto"/>
          <w:sz w:val="22"/>
          <w:szCs w:val="22"/>
        </w:rPr>
        <w:t>He noted that the ICG has liaisons to both CWG-IANA and CCWG-Accountability, and that the ICG should be careful to not confuse the process of receiving information via the liaisons and sessions</w:t>
      </w:r>
      <w:r w:rsidR="006F660C">
        <w:rPr>
          <w:b w:val="0"/>
          <w:color w:val="auto"/>
          <w:sz w:val="22"/>
          <w:szCs w:val="22"/>
        </w:rPr>
        <w:t>,</w:t>
      </w:r>
      <w:r w:rsidR="009671DE">
        <w:rPr>
          <w:b w:val="0"/>
          <w:color w:val="auto"/>
          <w:sz w:val="22"/>
          <w:szCs w:val="22"/>
        </w:rPr>
        <w:t xml:space="preserve"> and the formal submission of the Names proposal.</w:t>
      </w:r>
    </w:p>
    <w:p w14:paraId="6C566747" w14:textId="16DF275F" w:rsidR="00F27C00" w:rsidRDefault="00F60D8A" w:rsidP="00480F10">
      <w:pPr>
        <w:pStyle w:val="Heading"/>
        <w:numPr>
          <w:ilvl w:val="0"/>
          <w:numId w:val="36"/>
        </w:numPr>
        <w:spacing w:line="240" w:lineRule="auto"/>
        <w:rPr>
          <w:b w:val="0"/>
          <w:color w:val="auto"/>
          <w:sz w:val="22"/>
          <w:szCs w:val="22"/>
        </w:rPr>
      </w:pPr>
      <w:r w:rsidRPr="00C3175E">
        <w:rPr>
          <w:b w:val="0"/>
          <w:i/>
          <w:color w:val="auto"/>
          <w:sz w:val="22"/>
          <w:szCs w:val="22"/>
        </w:rPr>
        <w:lastRenderedPageBreak/>
        <w:t>Adobe Connect</w:t>
      </w:r>
      <w:r w:rsidR="00400852" w:rsidRPr="00C3175E">
        <w:rPr>
          <w:b w:val="0"/>
          <w:i/>
          <w:color w:val="auto"/>
          <w:sz w:val="22"/>
          <w:szCs w:val="22"/>
        </w:rPr>
        <w:t xml:space="preserve"> chat</w:t>
      </w:r>
      <w:r w:rsidRPr="00913CA7">
        <w:rPr>
          <w:b w:val="0"/>
          <w:color w:val="auto"/>
          <w:sz w:val="22"/>
          <w:szCs w:val="22"/>
        </w:rPr>
        <w:t xml:space="preserve">: </w:t>
      </w:r>
      <w:r w:rsidR="00400852" w:rsidRPr="00913CA7">
        <w:rPr>
          <w:b w:val="0"/>
          <w:color w:val="auto"/>
          <w:sz w:val="22"/>
          <w:szCs w:val="22"/>
        </w:rPr>
        <w:t xml:space="preserve">Karrenberg </w:t>
      </w:r>
      <w:r w:rsidR="003D3A3C">
        <w:rPr>
          <w:b w:val="0"/>
          <w:color w:val="auto"/>
          <w:sz w:val="22"/>
          <w:szCs w:val="22"/>
        </w:rPr>
        <w:t xml:space="preserve">suggested </w:t>
      </w:r>
      <w:r w:rsidR="00D64F91">
        <w:rPr>
          <w:b w:val="0"/>
          <w:color w:val="auto"/>
          <w:sz w:val="22"/>
          <w:szCs w:val="22"/>
        </w:rPr>
        <w:t>that the ICG</w:t>
      </w:r>
      <w:r w:rsidR="003D3A3C">
        <w:rPr>
          <w:b w:val="0"/>
          <w:color w:val="auto"/>
          <w:sz w:val="22"/>
          <w:szCs w:val="22"/>
        </w:rPr>
        <w:t xml:space="preserve"> make </w:t>
      </w:r>
      <w:r w:rsidR="00400852" w:rsidRPr="00913CA7">
        <w:rPr>
          <w:b w:val="0"/>
          <w:color w:val="auto"/>
          <w:sz w:val="22"/>
          <w:szCs w:val="22"/>
        </w:rPr>
        <w:t xml:space="preserve">a plan based on relative dates from the point </w:t>
      </w:r>
      <w:r w:rsidR="00D64F91">
        <w:rPr>
          <w:b w:val="0"/>
          <w:color w:val="auto"/>
          <w:sz w:val="22"/>
          <w:szCs w:val="22"/>
        </w:rPr>
        <w:t>it</w:t>
      </w:r>
      <w:r w:rsidR="003D3A3C">
        <w:rPr>
          <w:b w:val="0"/>
          <w:color w:val="auto"/>
          <w:sz w:val="22"/>
          <w:szCs w:val="22"/>
        </w:rPr>
        <w:t xml:space="preserve"> </w:t>
      </w:r>
      <w:r w:rsidR="00400852" w:rsidRPr="00913CA7">
        <w:rPr>
          <w:b w:val="0"/>
          <w:color w:val="auto"/>
          <w:sz w:val="22"/>
          <w:szCs w:val="22"/>
        </w:rPr>
        <w:t>receive</w:t>
      </w:r>
      <w:r w:rsidR="003D3A3C">
        <w:rPr>
          <w:b w:val="0"/>
          <w:color w:val="auto"/>
          <w:sz w:val="22"/>
          <w:szCs w:val="22"/>
        </w:rPr>
        <w:t>s</w:t>
      </w:r>
      <w:r w:rsidR="00D64F91">
        <w:rPr>
          <w:b w:val="0"/>
          <w:color w:val="auto"/>
          <w:sz w:val="22"/>
          <w:szCs w:val="22"/>
        </w:rPr>
        <w:t xml:space="preserve"> the N</w:t>
      </w:r>
      <w:r w:rsidR="00400852" w:rsidRPr="00913CA7">
        <w:rPr>
          <w:b w:val="0"/>
          <w:color w:val="auto"/>
          <w:sz w:val="22"/>
          <w:szCs w:val="22"/>
        </w:rPr>
        <w:t xml:space="preserve">ames proposal and </w:t>
      </w:r>
      <w:r w:rsidR="00D64F91">
        <w:rPr>
          <w:b w:val="0"/>
          <w:color w:val="auto"/>
          <w:sz w:val="22"/>
          <w:szCs w:val="22"/>
        </w:rPr>
        <w:t>not</w:t>
      </w:r>
      <w:r w:rsidR="003D3A3C">
        <w:rPr>
          <w:b w:val="0"/>
          <w:color w:val="auto"/>
          <w:sz w:val="22"/>
          <w:szCs w:val="22"/>
        </w:rPr>
        <w:t xml:space="preserve"> a plan starting from 25 June</w:t>
      </w:r>
      <w:r w:rsidR="00400852" w:rsidRPr="00913CA7">
        <w:rPr>
          <w:b w:val="0"/>
          <w:color w:val="auto"/>
          <w:sz w:val="22"/>
          <w:szCs w:val="22"/>
        </w:rPr>
        <w:t>.</w:t>
      </w:r>
    </w:p>
    <w:p w14:paraId="54325AEE" w14:textId="49C4F020" w:rsidR="00CA129E" w:rsidRPr="00D64F91" w:rsidRDefault="00CA129E" w:rsidP="00480F10">
      <w:pPr>
        <w:pStyle w:val="Heading"/>
        <w:numPr>
          <w:ilvl w:val="1"/>
          <w:numId w:val="36"/>
        </w:numPr>
        <w:spacing w:line="240" w:lineRule="auto"/>
        <w:rPr>
          <w:b w:val="0"/>
          <w:color w:val="auto"/>
          <w:sz w:val="22"/>
          <w:szCs w:val="22"/>
        </w:rPr>
      </w:pPr>
      <w:r w:rsidRPr="00D64F91">
        <w:rPr>
          <w:b w:val="0"/>
          <w:i/>
          <w:color w:val="auto"/>
          <w:sz w:val="22"/>
          <w:szCs w:val="22"/>
        </w:rPr>
        <w:t>Adobe Connect chat</w:t>
      </w:r>
      <w:r w:rsidRPr="00D64F91">
        <w:rPr>
          <w:b w:val="0"/>
          <w:color w:val="auto"/>
          <w:sz w:val="22"/>
          <w:szCs w:val="22"/>
        </w:rPr>
        <w:t>: Mueller and Uduma agreed with Karrenberg.</w:t>
      </w:r>
    </w:p>
    <w:p w14:paraId="2AD73D45" w14:textId="05B06CAB" w:rsidR="002D28C4" w:rsidRDefault="002D28C4" w:rsidP="00480F10">
      <w:pPr>
        <w:pStyle w:val="Heading"/>
        <w:numPr>
          <w:ilvl w:val="0"/>
          <w:numId w:val="36"/>
        </w:numPr>
        <w:spacing w:line="240" w:lineRule="auto"/>
        <w:rPr>
          <w:b w:val="0"/>
          <w:color w:val="auto"/>
          <w:sz w:val="22"/>
          <w:szCs w:val="22"/>
        </w:rPr>
      </w:pPr>
      <w:r w:rsidRPr="005F4942">
        <w:rPr>
          <w:b w:val="0"/>
          <w:i/>
          <w:color w:val="auto"/>
          <w:sz w:val="22"/>
          <w:szCs w:val="22"/>
        </w:rPr>
        <w:t>Adobe Connect chat</w:t>
      </w:r>
      <w:r w:rsidRPr="00913CA7">
        <w:rPr>
          <w:b w:val="0"/>
          <w:color w:val="auto"/>
          <w:sz w:val="22"/>
          <w:szCs w:val="22"/>
        </w:rPr>
        <w:t xml:space="preserve">: Drazek </w:t>
      </w:r>
      <w:r w:rsidR="009F7874">
        <w:rPr>
          <w:b w:val="0"/>
          <w:color w:val="auto"/>
          <w:sz w:val="22"/>
          <w:szCs w:val="22"/>
        </w:rPr>
        <w:t xml:space="preserve">stated that the ICG </w:t>
      </w:r>
      <w:r w:rsidR="00AC2E48">
        <w:rPr>
          <w:b w:val="0"/>
          <w:color w:val="auto"/>
          <w:sz w:val="22"/>
          <w:szCs w:val="22"/>
        </w:rPr>
        <w:t>‘</w:t>
      </w:r>
      <w:r w:rsidRPr="00913CA7">
        <w:rPr>
          <w:b w:val="0"/>
          <w:color w:val="auto"/>
          <w:sz w:val="22"/>
          <w:szCs w:val="22"/>
        </w:rPr>
        <w:t>will have early visibility into both the CWG and CCWG</w:t>
      </w:r>
      <w:r w:rsidR="00990289">
        <w:rPr>
          <w:b w:val="0"/>
          <w:color w:val="auto"/>
          <w:sz w:val="22"/>
          <w:szCs w:val="22"/>
        </w:rPr>
        <w:t xml:space="preserve"> proposals in early June</w:t>
      </w:r>
      <w:r w:rsidR="00AC2E48">
        <w:rPr>
          <w:b w:val="0"/>
          <w:color w:val="auto"/>
          <w:sz w:val="22"/>
          <w:szCs w:val="22"/>
        </w:rPr>
        <w:t>’</w:t>
      </w:r>
      <w:r w:rsidR="00505768">
        <w:rPr>
          <w:b w:val="0"/>
          <w:color w:val="auto"/>
          <w:sz w:val="22"/>
          <w:szCs w:val="22"/>
        </w:rPr>
        <w:t xml:space="preserve"> as it will be posted for a public comment period</w:t>
      </w:r>
      <w:r w:rsidR="00990289">
        <w:rPr>
          <w:b w:val="0"/>
          <w:color w:val="auto"/>
          <w:sz w:val="22"/>
          <w:szCs w:val="22"/>
        </w:rPr>
        <w:t xml:space="preserve">, and </w:t>
      </w:r>
      <w:r w:rsidR="00AC2E48">
        <w:rPr>
          <w:b w:val="0"/>
          <w:color w:val="auto"/>
          <w:sz w:val="22"/>
          <w:szCs w:val="22"/>
        </w:rPr>
        <w:t>‘</w:t>
      </w:r>
      <w:r w:rsidR="00990289">
        <w:rPr>
          <w:b w:val="0"/>
          <w:color w:val="auto"/>
          <w:sz w:val="22"/>
          <w:szCs w:val="22"/>
        </w:rPr>
        <w:t>t</w:t>
      </w:r>
      <w:r w:rsidRPr="00913CA7">
        <w:rPr>
          <w:b w:val="0"/>
          <w:color w:val="auto"/>
          <w:sz w:val="22"/>
          <w:szCs w:val="22"/>
        </w:rPr>
        <w:t>hat will give the ICG an opportunity to review the almost-final recommendation</w:t>
      </w:r>
      <w:r w:rsidR="002A34DE">
        <w:rPr>
          <w:b w:val="0"/>
          <w:color w:val="auto"/>
          <w:sz w:val="22"/>
          <w:szCs w:val="22"/>
        </w:rPr>
        <w:t>s prior to the formal approvals</w:t>
      </w:r>
      <w:r w:rsidR="00AC2E48">
        <w:rPr>
          <w:b w:val="0"/>
          <w:color w:val="auto"/>
          <w:sz w:val="22"/>
          <w:szCs w:val="22"/>
        </w:rPr>
        <w:t>’</w:t>
      </w:r>
      <w:r w:rsidR="002A34DE">
        <w:rPr>
          <w:b w:val="0"/>
          <w:color w:val="auto"/>
          <w:sz w:val="22"/>
          <w:szCs w:val="22"/>
        </w:rPr>
        <w:t>.</w:t>
      </w:r>
    </w:p>
    <w:p w14:paraId="1E564D9F" w14:textId="77777777" w:rsidR="00252D79" w:rsidRDefault="00CA129E" w:rsidP="00480F10">
      <w:pPr>
        <w:pStyle w:val="Heading"/>
        <w:numPr>
          <w:ilvl w:val="1"/>
          <w:numId w:val="36"/>
        </w:numPr>
        <w:spacing w:line="240" w:lineRule="auto"/>
        <w:rPr>
          <w:b w:val="0"/>
          <w:color w:val="auto"/>
          <w:sz w:val="22"/>
          <w:szCs w:val="22"/>
        </w:rPr>
      </w:pPr>
      <w:r w:rsidRPr="00215FAE">
        <w:rPr>
          <w:b w:val="0"/>
          <w:i/>
          <w:color w:val="auto"/>
          <w:sz w:val="22"/>
          <w:szCs w:val="22"/>
        </w:rPr>
        <w:t>Adobe Connect chat</w:t>
      </w:r>
      <w:r>
        <w:rPr>
          <w:b w:val="0"/>
          <w:color w:val="auto"/>
          <w:sz w:val="22"/>
          <w:szCs w:val="22"/>
        </w:rPr>
        <w:t>: Getschko agreed with Drazek.</w:t>
      </w:r>
    </w:p>
    <w:p w14:paraId="6FEC8029" w14:textId="5F3AC16F" w:rsidR="00EB2681" w:rsidRDefault="00252D79" w:rsidP="007563BC">
      <w:pPr>
        <w:pStyle w:val="Heading"/>
        <w:numPr>
          <w:ilvl w:val="2"/>
          <w:numId w:val="36"/>
        </w:numPr>
        <w:spacing w:line="240" w:lineRule="auto"/>
        <w:ind w:left="1440"/>
        <w:rPr>
          <w:b w:val="0"/>
          <w:color w:val="auto"/>
          <w:sz w:val="22"/>
          <w:szCs w:val="22"/>
        </w:rPr>
      </w:pPr>
      <w:r>
        <w:rPr>
          <w:b w:val="0"/>
          <w:color w:val="auto"/>
          <w:sz w:val="22"/>
          <w:szCs w:val="22"/>
        </w:rPr>
        <w:t xml:space="preserve">Mueller </w:t>
      </w:r>
      <w:r w:rsidR="00FA782B">
        <w:rPr>
          <w:b w:val="0"/>
          <w:color w:val="auto"/>
          <w:sz w:val="22"/>
          <w:szCs w:val="22"/>
        </w:rPr>
        <w:t>agreed with Drazek regarding ICG having early vis</w:t>
      </w:r>
      <w:r w:rsidR="00603863">
        <w:rPr>
          <w:b w:val="0"/>
          <w:color w:val="auto"/>
          <w:sz w:val="22"/>
          <w:szCs w:val="22"/>
        </w:rPr>
        <w:t xml:space="preserve">ibility to the Names proposal. </w:t>
      </w:r>
      <w:r w:rsidR="00FA782B">
        <w:rPr>
          <w:b w:val="0"/>
          <w:color w:val="auto"/>
          <w:sz w:val="22"/>
          <w:szCs w:val="22"/>
        </w:rPr>
        <w:t>He further clarified that</w:t>
      </w:r>
      <w:r w:rsidR="00080B03" w:rsidRPr="00252D79">
        <w:rPr>
          <w:b w:val="0"/>
          <w:color w:val="auto"/>
          <w:sz w:val="22"/>
          <w:szCs w:val="22"/>
        </w:rPr>
        <w:t xml:space="preserve"> </w:t>
      </w:r>
      <w:r w:rsidR="00116E22" w:rsidRPr="00252D79">
        <w:rPr>
          <w:b w:val="0"/>
          <w:color w:val="auto"/>
          <w:sz w:val="22"/>
          <w:szCs w:val="22"/>
        </w:rPr>
        <w:t xml:space="preserve">the </w:t>
      </w:r>
      <w:r w:rsidR="001F4725" w:rsidRPr="00252D79">
        <w:rPr>
          <w:b w:val="0"/>
          <w:color w:val="auto"/>
          <w:sz w:val="22"/>
          <w:szCs w:val="22"/>
        </w:rPr>
        <w:t>process followed by the CWG-IANA requires them to get the approval of</w:t>
      </w:r>
      <w:r w:rsidR="00FB3898">
        <w:rPr>
          <w:b w:val="0"/>
          <w:color w:val="auto"/>
          <w:sz w:val="22"/>
          <w:szCs w:val="22"/>
        </w:rPr>
        <w:t xml:space="preserve"> their chartering organization</w:t>
      </w:r>
      <w:r w:rsidR="00FA782B">
        <w:rPr>
          <w:b w:val="0"/>
          <w:color w:val="auto"/>
          <w:sz w:val="22"/>
          <w:szCs w:val="22"/>
        </w:rPr>
        <w:t>s</w:t>
      </w:r>
      <w:r w:rsidR="00AB2762">
        <w:rPr>
          <w:b w:val="0"/>
          <w:color w:val="auto"/>
          <w:sz w:val="22"/>
          <w:szCs w:val="22"/>
        </w:rPr>
        <w:t xml:space="preserve"> before submitting the Names proposal to the ICG</w:t>
      </w:r>
      <w:r w:rsidR="00067F00">
        <w:rPr>
          <w:b w:val="0"/>
          <w:color w:val="auto"/>
          <w:sz w:val="22"/>
          <w:szCs w:val="22"/>
        </w:rPr>
        <w:t>.</w:t>
      </w:r>
    </w:p>
    <w:p w14:paraId="416EDBF4" w14:textId="1B517E3D" w:rsidR="00F34BBF" w:rsidRPr="00913CA7" w:rsidRDefault="00F34BBF" w:rsidP="00AB2762">
      <w:pPr>
        <w:pStyle w:val="Heading"/>
        <w:numPr>
          <w:ilvl w:val="3"/>
          <w:numId w:val="20"/>
        </w:numPr>
        <w:spacing w:line="240" w:lineRule="auto"/>
        <w:ind w:left="2160"/>
        <w:rPr>
          <w:b w:val="0"/>
          <w:color w:val="auto"/>
          <w:sz w:val="22"/>
          <w:szCs w:val="22"/>
        </w:rPr>
      </w:pPr>
      <w:r w:rsidRPr="00D96A88">
        <w:rPr>
          <w:b w:val="0"/>
          <w:i/>
          <w:color w:val="auto"/>
          <w:sz w:val="22"/>
          <w:szCs w:val="22"/>
        </w:rPr>
        <w:t>Adobe</w:t>
      </w:r>
      <w:r w:rsidR="00D96A88" w:rsidRPr="00D96A88">
        <w:rPr>
          <w:b w:val="0"/>
          <w:i/>
          <w:color w:val="auto"/>
          <w:sz w:val="22"/>
          <w:szCs w:val="22"/>
        </w:rPr>
        <w:t xml:space="preserve"> Connect chat</w:t>
      </w:r>
      <w:r w:rsidR="00D96A88">
        <w:rPr>
          <w:b w:val="0"/>
          <w:color w:val="auto"/>
          <w:sz w:val="22"/>
          <w:szCs w:val="22"/>
        </w:rPr>
        <w:t xml:space="preserve">: Arkko agreed with </w:t>
      </w:r>
      <w:r>
        <w:rPr>
          <w:b w:val="0"/>
          <w:color w:val="auto"/>
          <w:sz w:val="22"/>
          <w:szCs w:val="22"/>
        </w:rPr>
        <w:t>Mueller</w:t>
      </w:r>
      <w:r w:rsidR="00067F00">
        <w:rPr>
          <w:b w:val="0"/>
          <w:color w:val="auto"/>
          <w:sz w:val="22"/>
          <w:szCs w:val="22"/>
        </w:rPr>
        <w:t xml:space="preserve"> regarding ‘early review and ICG engagement on the topic</w:t>
      </w:r>
      <w:r w:rsidRPr="00F34BBF">
        <w:rPr>
          <w:b w:val="0"/>
          <w:color w:val="auto"/>
          <w:sz w:val="22"/>
          <w:szCs w:val="22"/>
        </w:rPr>
        <w:t xml:space="preserve"> before formal approval</w:t>
      </w:r>
      <w:r w:rsidR="00067F00">
        <w:rPr>
          <w:b w:val="0"/>
          <w:color w:val="auto"/>
          <w:sz w:val="22"/>
          <w:szCs w:val="22"/>
        </w:rPr>
        <w:t>’.</w:t>
      </w:r>
    </w:p>
    <w:p w14:paraId="54F8F475" w14:textId="49EEB47D" w:rsidR="003851A1" w:rsidRPr="00913CA7" w:rsidRDefault="003E21B2" w:rsidP="007D0BB7">
      <w:pPr>
        <w:pStyle w:val="Heading"/>
        <w:numPr>
          <w:ilvl w:val="0"/>
          <w:numId w:val="20"/>
        </w:numPr>
        <w:spacing w:line="240" w:lineRule="auto"/>
        <w:rPr>
          <w:b w:val="0"/>
          <w:color w:val="auto"/>
          <w:sz w:val="22"/>
          <w:szCs w:val="22"/>
        </w:rPr>
      </w:pPr>
      <w:r w:rsidRPr="00913CA7">
        <w:rPr>
          <w:b w:val="0"/>
          <w:color w:val="auto"/>
          <w:sz w:val="22"/>
          <w:szCs w:val="22"/>
        </w:rPr>
        <w:t>Arasteh asked if Fältström can confirm that there will be no chance in Bue</w:t>
      </w:r>
      <w:r w:rsidR="00155E80">
        <w:rPr>
          <w:b w:val="0"/>
          <w:color w:val="auto"/>
          <w:sz w:val="22"/>
          <w:szCs w:val="22"/>
        </w:rPr>
        <w:t xml:space="preserve">nos Aires </w:t>
      </w:r>
      <w:r w:rsidR="00A53E74">
        <w:rPr>
          <w:b w:val="0"/>
          <w:color w:val="auto"/>
          <w:sz w:val="22"/>
          <w:szCs w:val="22"/>
        </w:rPr>
        <w:t xml:space="preserve">for the ICG </w:t>
      </w:r>
      <w:r w:rsidR="00155E80">
        <w:rPr>
          <w:b w:val="0"/>
          <w:color w:val="auto"/>
          <w:sz w:val="22"/>
          <w:szCs w:val="22"/>
        </w:rPr>
        <w:t>to discuss anything related to</w:t>
      </w:r>
      <w:r w:rsidRPr="00913CA7">
        <w:rPr>
          <w:b w:val="0"/>
          <w:color w:val="auto"/>
          <w:sz w:val="22"/>
          <w:szCs w:val="22"/>
        </w:rPr>
        <w:t xml:space="preserve"> the CWG-IANA</w:t>
      </w:r>
      <w:r w:rsidR="00794DAE">
        <w:rPr>
          <w:b w:val="0"/>
          <w:color w:val="auto"/>
          <w:sz w:val="22"/>
          <w:szCs w:val="22"/>
        </w:rPr>
        <w:t>.</w:t>
      </w:r>
    </w:p>
    <w:p w14:paraId="6DC71E05" w14:textId="5003E188" w:rsidR="003851A1" w:rsidRPr="00913CA7" w:rsidRDefault="003851A1" w:rsidP="007D0BB7">
      <w:pPr>
        <w:pStyle w:val="Heading"/>
        <w:numPr>
          <w:ilvl w:val="1"/>
          <w:numId w:val="20"/>
        </w:numPr>
        <w:spacing w:line="240" w:lineRule="auto"/>
        <w:rPr>
          <w:b w:val="0"/>
          <w:color w:val="auto"/>
          <w:sz w:val="22"/>
          <w:szCs w:val="22"/>
        </w:rPr>
      </w:pPr>
      <w:r w:rsidRPr="00913CA7">
        <w:rPr>
          <w:b w:val="0"/>
          <w:color w:val="auto"/>
          <w:sz w:val="22"/>
          <w:szCs w:val="22"/>
        </w:rPr>
        <w:t>Fältström</w:t>
      </w:r>
      <w:r w:rsidR="008B78AB" w:rsidRPr="00913CA7">
        <w:rPr>
          <w:b w:val="0"/>
          <w:color w:val="auto"/>
          <w:sz w:val="22"/>
          <w:szCs w:val="22"/>
        </w:rPr>
        <w:t xml:space="preserve"> </w:t>
      </w:r>
      <w:r w:rsidRPr="00913CA7">
        <w:rPr>
          <w:b w:val="0"/>
          <w:color w:val="auto"/>
          <w:sz w:val="22"/>
          <w:szCs w:val="22"/>
        </w:rPr>
        <w:t>answer</w:t>
      </w:r>
      <w:r w:rsidR="007675FF">
        <w:rPr>
          <w:b w:val="0"/>
          <w:color w:val="auto"/>
          <w:sz w:val="22"/>
          <w:szCs w:val="22"/>
        </w:rPr>
        <w:t>ed that b</w:t>
      </w:r>
      <w:r w:rsidR="00C736AE">
        <w:rPr>
          <w:b w:val="0"/>
          <w:color w:val="auto"/>
          <w:sz w:val="22"/>
          <w:szCs w:val="22"/>
        </w:rPr>
        <w:t xml:space="preserve">ased on </w:t>
      </w:r>
      <w:r w:rsidR="00603863">
        <w:rPr>
          <w:b w:val="0"/>
          <w:color w:val="auto"/>
          <w:sz w:val="22"/>
          <w:szCs w:val="22"/>
        </w:rPr>
        <w:t xml:space="preserve">the </w:t>
      </w:r>
      <w:r w:rsidR="00C736AE">
        <w:rPr>
          <w:b w:val="0"/>
          <w:color w:val="auto"/>
          <w:sz w:val="22"/>
          <w:szCs w:val="22"/>
        </w:rPr>
        <w:t>previous discussion</w:t>
      </w:r>
      <w:r w:rsidRPr="00913CA7">
        <w:rPr>
          <w:b w:val="0"/>
          <w:color w:val="auto"/>
          <w:sz w:val="22"/>
          <w:szCs w:val="22"/>
        </w:rPr>
        <w:t xml:space="preserve">, </w:t>
      </w:r>
      <w:r w:rsidR="00675CE6">
        <w:rPr>
          <w:b w:val="0"/>
          <w:color w:val="auto"/>
          <w:sz w:val="22"/>
          <w:szCs w:val="22"/>
        </w:rPr>
        <w:t>the I</w:t>
      </w:r>
      <w:r w:rsidR="00155E80">
        <w:rPr>
          <w:b w:val="0"/>
          <w:color w:val="auto"/>
          <w:sz w:val="22"/>
          <w:szCs w:val="22"/>
        </w:rPr>
        <w:t>CG</w:t>
      </w:r>
      <w:r w:rsidR="00B17941">
        <w:rPr>
          <w:b w:val="0"/>
          <w:color w:val="auto"/>
          <w:sz w:val="22"/>
          <w:szCs w:val="22"/>
        </w:rPr>
        <w:t xml:space="preserve"> will be able to</w:t>
      </w:r>
      <w:r w:rsidR="00155E80">
        <w:rPr>
          <w:b w:val="0"/>
          <w:color w:val="auto"/>
          <w:sz w:val="22"/>
          <w:szCs w:val="22"/>
        </w:rPr>
        <w:t xml:space="preserve"> discuss</w:t>
      </w:r>
      <w:r w:rsidR="00B17941">
        <w:rPr>
          <w:b w:val="0"/>
          <w:color w:val="auto"/>
          <w:sz w:val="22"/>
          <w:szCs w:val="22"/>
        </w:rPr>
        <w:t xml:space="preserve"> (</w:t>
      </w:r>
      <w:r w:rsidR="00603863">
        <w:rPr>
          <w:b w:val="0"/>
          <w:color w:val="auto"/>
          <w:sz w:val="22"/>
          <w:szCs w:val="22"/>
        </w:rPr>
        <w:t>content and feedback)</w:t>
      </w:r>
      <w:r w:rsidRPr="00913CA7">
        <w:rPr>
          <w:b w:val="0"/>
          <w:color w:val="auto"/>
          <w:sz w:val="22"/>
          <w:szCs w:val="22"/>
        </w:rPr>
        <w:t xml:space="preserve"> the </w:t>
      </w:r>
      <w:r w:rsidR="007675FF">
        <w:rPr>
          <w:b w:val="0"/>
          <w:color w:val="auto"/>
          <w:sz w:val="22"/>
          <w:szCs w:val="22"/>
        </w:rPr>
        <w:t xml:space="preserve">Names </w:t>
      </w:r>
      <w:r w:rsidR="00603863">
        <w:rPr>
          <w:b w:val="0"/>
          <w:color w:val="auto"/>
          <w:sz w:val="22"/>
          <w:szCs w:val="22"/>
        </w:rPr>
        <w:t>proposal</w:t>
      </w:r>
      <w:r w:rsidR="00C736AE">
        <w:rPr>
          <w:b w:val="0"/>
          <w:color w:val="auto"/>
          <w:sz w:val="22"/>
          <w:szCs w:val="22"/>
        </w:rPr>
        <w:t xml:space="preserve"> </w:t>
      </w:r>
      <w:r w:rsidRPr="00913CA7">
        <w:rPr>
          <w:b w:val="0"/>
          <w:color w:val="auto"/>
          <w:sz w:val="22"/>
          <w:szCs w:val="22"/>
        </w:rPr>
        <w:t xml:space="preserve">that </w:t>
      </w:r>
      <w:r w:rsidR="00155E80">
        <w:rPr>
          <w:b w:val="0"/>
          <w:color w:val="auto"/>
          <w:sz w:val="22"/>
          <w:szCs w:val="22"/>
        </w:rPr>
        <w:t xml:space="preserve">the CWG-IANA </w:t>
      </w:r>
      <w:r w:rsidR="007675FF">
        <w:rPr>
          <w:b w:val="0"/>
          <w:color w:val="auto"/>
          <w:sz w:val="22"/>
          <w:szCs w:val="22"/>
        </w:rPr>
        <w:t xml:space="preserve">will send to the Names community </w:t>
      </w:r>
      <w:r w:rsidR="00C736AE">
        <w:rPr>
          <w:b w:val="0"/>
          <w:color w:val="auto"/>
          <w:sz w:val="22"/>
          <w:szCs w:val="22"/>
        </w:rPr>
        <w:t>chartering organizations</w:t>
      </w:r>
      <w:r w:rsidR="007675FF">
        <w:rPr>
          <w:b w:val="0"/>
          <w:color w:val="auto"/>
          <w:sz w:val="22"/>
          <w:szCs w:val="22"/>
        </w:rPr>
        <w:t xml:space="preserve"> on</w:t>
      </w:r>
      <w:r w:rsidRPr="00913CA7">
        <w:rPr>
          <w:b w:val="0"/>
          <w:color w:val="auto"/>
          <w:sz w:val="22"/>
          <w:szCs w:val="22"/>
        </w:rPr>
        <w:t xml:space="preserve"> 8 June. </w:t>
      </w:r>
      <w:r w:rsidR="00155E80">
        <w:rPr>
          <w:b w:val="0"/>
          <w:color w:val="auto"/>
          <w:sz w:val="22"/>
          <w:szCs w:val="22"/>
        </w:rPr>
        <w:t xml:space="preserve">He </w:t>
      </w:r>
      <w:r w:rsidR="00C736AE">
        <w:rPr>
          <w:b w:val="0"/>
          <w:color w:val="auto"/>
          <w:sz w:val="22"/>
          <w:szCs w:val="22"/>
        </w:rPr>
        <w:t xml:space="preserve">stated that he </w:t>
      </w:r>
      <w:r w:rsidR="00155E80">
        <w:rPr>
          <w:b w:val="0"/>
          <w:color w:val="auto"/>
          <w:sz w:val="22"/>
          <w:szCs w:val="22"/>
        </w:rPr>
        <w:t>w</w:t>
      </w:r>
      <w:r w:rsidRPr="00913CA7">
        <w:rPr>
          <w:b w:val="0"/>
          <w:color w:val="auto"/>
          <w:sz w:val="22"/>
          <w:szCs w:val="22"/>
        </w:rPr>
        <w:t xml:space="preserve">ould like to hear more views on the possibility </w:t>
      </w:r>
      <w:r w:rsidR="00603863">
        <w:rPr>
          <w:b w:val="0"/>
          <w:color w:val="auto"/>
          <w:sz w:val="22"/>
          <w:szCs w:val="22"/>
        </w:rPr>
        <w:t>for the ICG to</w:t>
      </w:r>
      <w:r w:rsidRPr="00913CA7">
        <w:rPr>
          <w:b w:val="0"/>
          <w:color w:val="auto"/>
          <w:sz w:val="22"/>
          <w:szCs w:val="22"/>
        </w:rPr>
        <w:t xml:space="preserve"> </w:t>
      </w:r>
      <w:r w:rsidR="00603863">
        <w:rPr>
          <w:b w:val="0"/>
          <w:color w:val="auto"/>
          <w:sz w:val="22"/>
          <w:szCs w:val="22"/>
        </w:rPr>
        <w:t>base their work on 18-</w:t>
      </w:r>
      <w:r w:rsidR="00603863" w:rsidRPr="00913CA7">
        <w:rPr>
          <w:b w:val="0"/>
          <w:color w:val="auto"/>
          <w:sz w:val="22"/>
          <w:szCs w:val="22"/>
        </w:rPr>
        <w:t>19 June</w:t>
      </w:r>
      <w:r w:rsidR="00603863">
        <w:rPr>
          <w:b w:val="0"/>
          <w:color w:val="auto"/>
          <w:sz w:val="22"/>
          <w:szCs w:val="22"/>
        </w:rPr>
        <w:t xml:space="preserve"> on the proposal that will be </w:t>
      </w:r>
      <w:r w:rsidRPr="00913CA7">
        <w:rPr>
          <w:b w:val="0"/>
          <w:color w:val="auto"/>
          <w:sz w:val="22"/>
          <w:szCs w:val="22"/>
        </w:rPr>
        <w:t>delivered to the chartering organization</w:t>
      </w:r>
      <w:r w:rsidR="007675FF">
        <w:rPr>
          <w:b w:val="0"/>
          <w:color w:val="auto"/>
          <w:sz w:val="22"/>
          <w:szCs w:val="22"/>
        </w:rPr>
        <w:t>s</w:t>
      </w:r>
      <w:r w:rsidRPr="00913CA7">
        <w:rPr>
          <w:b w:val="0"/>
          <w:color w:val="auto"/>
          <w:sz w:val="22"/>
          <w:szCs w:val="22"/>
        </w:rPr>
        <w:t xml:space="preserve"> </w:t>
      </w:r>
      <w:r w:rsidR="00155E80">
        <w:rPr>
          <w:b w:val="0"/>
          <w:color w:val="auto"/>
          <w:sz w:val="22"/>
          <w:szCs w:val="22"/>
        </w:rPr>
        <w:t xml:space="preserve">by the </w:t>
      </w:r>
      <w:r w:rsidRPr="00913CA7">
        <w:rPr>
          <w:b w:val="0"/>
          <w:color w:val="auto"/>
          <w:sz w:val="22"/>
          <w:szCs w:val="22"/>
        </w:rPr>
        <w:t>CWG-IANA.</w:t>
      </w:r>
    </w:p>
    <w:p w14:paraId="0AD786C7" w14:textId="734D037B" w:rsidR="002C347C" w:rsidRDefault="00112B09" w:rsidP="002C347C">
      <w:pPr>
        <w:pStyle w:val="Heading"/>
        <w:numPr>
          <w:ilvl w:val="2"/>
          <w:numId w:val="20"/>
        </w:numPr>
        <w:spacing w:line="240" w:lineRule="auto"/>
        <w:rPr>
          <w:b w:val="0"/>
          <w:color w:val="auto"/>
          <w:sz w:val="22"/>
          <w:szCs w:val="22"/>
        </w:rPr>
      </w:pPr>
      <w:r w:rsidRPr="00913CA7">
        <w:rPr>
          <w:b w:val="0"/>
          <w:color w:val="auto"/>
          <w:sz w:val="22"/>
          <w:szCs w:val="22"/>
        </w:rPr>
        <w:t>Co</w:t>
      </w:r>
      <w:r w:rsidR="003851A1" w:rsidRPr="00913CA7">
        <w:rPr>
          <w:b w:val="0"/>
          <w:color w:val="auto"/>
          <w:sz w:val="22"/>
          <w:szCs w:val="22"/>
        </w:rPr>
        <w:t>oper stated that</w:t>
      </w:r>
      <w:r w:rsidR="00C736AE">
        <w:rPr>
          <w:b w:val="0"/>
          <w:color w:val="auto"/>
          <w:sz w:val="22"/>
          <w:szCs w:val="22"/>
        </w:rPr>
        <w:t xml:space="preserve"> this is in line what the ICG has said </w:t>
      </w:r>
      <w:r w:rsidR="003851A1" w:rsidRPr="00913CA7">
        <w:rPr>
          <w:b w:val="0"/>
          <w:color w:val="auto"/>
          <w:sz w:val="22"/>
          <w:szCs w:val="22"/>
        </w:rPr>
        <w:t xml:space="preserve">before </w:t>
      </w:r>
      <w:r w:rsidR="007F4738">
        <w:rPr>
          <w:b w:val="0"/>
          <w:color w:val="auto"/>
          <w:sz w:val="22"/>
          <w:szCs w:val="22"/>
        </w:rPr>
        <w:t>regarding early engagement with the Names proposal</w:t>
      </w:r>
      <w:r w:rsidR="003851A1" w:rsidRPr="00913CA7">
        <w:rPr>
          <w:b w:val="0"/>
          <w:color w:val="auto"/>
          <w:sz w:val="22"/>
          <w:szCs w:val="22"/>
        </w:rPr>
        <w:t>.</w:t>
      </w:r>
      <w:r w:rsidR="007F4738">
        <w:rPr>
          <w:b w:val="0"/>
          <w:color w:val="auto"/>
          <w:sz w:val="22"/>
          <w:szCs w:val="22"/>
        </w:rPr>
        <w:t xml:space="preserve"> She further stat</w:t>
      </w:r>
      <w:r w:rsidR="00B17941">
        <w:rPr>
          <w:b w:val="0"/>
          <w:color w:val="auto"/>
          <w:sz w:val="22"/>
          <w:szCs w:val="22"/>
        </w:rPr>
        <w:t xml:space="preserve">ed that the ICG should </w:t>
      </w:r>
      <w:r w:rsidR="007F4738">
        <w:rPr>
          <w:b w:val="0"/>
          <w:color w:val="auto"/>
          <w:sz w:val="22"/>
          <w:szCs w:val="22"/>
        </w:rPr>
        <w:t>analyze and evaluate the Names proposal (even if it is not final) to the furthest extent possible during the working sessions on 18-19 June.</w:t>
      </w:r>
    </w:p>
    <w:p w14:paraId="0768BD1A" w14:textId="549D7331" w:rsidR="008F3824" w:rsidRDefault="008F3824" w:rsidP="008F3824">
      <w:pPr>
        <w:pStyle w:val="Heading"/>
        <w:numPr>
          <w:ilvl w:val="3"/>
          <w:numId w:val="20"/>
        </w:numPr>
        <w:spacing w:line="240" w:lineRule="auto"/>
        <w:rPr>
          <w:b w:val="0"/>
          <w:color w:val="auto"/>
          <w:sz w:val="22"/>
          <w:szCs w:val="22"/>
        </w:rPr>
      </w:pPr>
      <w:r>
        <w:rPr>
          <w:b w:val="0"/>
          <w:i/>
          <w:color w:val="auto"/>
          <w:sz w:val="22"/>
          <w:szCs w:val="22"/>
        </w:rPr>
        <w:t>Adobe Connect chat</w:t>
      </w:r>
      <w:r>
        <w:rPr>
          <w:b w:val="0"/>
          <w:color w:val="auto"/>
          <w:sz w:val="22"/>
          <w:szCs w:val="22"/>
        </w:rPr>
        <w:t xml:space="preserve">: </w:t>
      </w:r>
      <w:r w:rsidR="00C61E5D">
        <w:rPr>
          <w:b w:val="0"/>
          <w:color w:val="auto"/>
          <w:sz w:val="22"/>
          <w:szCs w:val="22"/>
        </w:rPr>
        <w:t>Arkko, El Bashir, Niebel, Lee and Uduma agreed with Cooper</w:t>
      </w:r>
    </w:p>
    <w:p w14:paraId="095A3592" w14:textId="525F15A1" w:rsidR="003851A1" w:rsidRPr="002C347C" w:rsidRDefault="003851A1" w:rsidP="002C347C">
      <w:pPr>
        <w:pStyle w:val="Heading"/>
        <w:numPr>
          <w:ilvl w:val="0"/>
          <w:numId w:val="38"/>
        </w:numPr>
        <w:spacing w:line="240" w:lineRule="auto"/>
        <w:rPr>
          <w:b w:val="0"/>
          <w:color w:val="auto"/>
          <w:sz w:val="22"/>
          <w:szCs w:val="22"/>
        </w:rPr>
      </w:pPr>
      <w:r w:rsidRPr="002C347C">
        <w:rPr>
          <w:b w:val="0"/>
          <w:color w:val="auto"/>
          <w:sz w:val="22"/>
          <w:szCs w:val="22"/>
        </w:rPr>
        <w:t xml:space="preserve">Knoben </w:t>
      </w:r>
      <w:r w:rsidR="001E261E">
        <w:rPr>
          <w:b w:val="0"/>
          <w:color w:val="auto"/>
          <w:sz w:val="22"/>
          <w:szCs w:val="22"/>
        </w:rPr>
        <w:t xml:space="preserve">questioned if the ICG </w:t>
      </w:r>
      <w:r w:rsidR="005405F8">
        <w:rPr>
          <w:b w:val="0"/>
          <w:color w:val="auto"/>
          <w:sz w:val="22"/>
          <w:szCs w:val="22"/>
        </w:rPr>
        <w:t>should forward questions t</w:t>
      </w:r>
      <w:r w:rsidR="00F00817">
        <w:rPr>
          <w:b w:val="0"/>
          <w:color w:val="auto"/>
          <w:sz w:val="22"/>
          <w:szCs w:val="22"/>
        </w:rPr>
        <w:t>hat may come up</w:t>
      </w:r>
      <w:r w:rsidR="005405F8">
        <w:rPr>
          <w:b w:val="0"/>
          <w:color w:val="auto"/>
          <w:sz w:val="22"/>
          <w:szCs w:val="22"/>
        </w:rPr>
        <w:t xml:space="preserve"> during the 18-</w:t>
      </w:r>
      <w:r w:rsidR="002C347C" w:rsidRPr="002C347C">
        <w:rPr>
          <w:b w:val="0"/>
          <w:color w:val="auto"/>
          <w:sz w:val="22"/>
          <w:szCs w:val="22"/>
        </w:rPr>
        <w:t>19 June</w:t>
      </w:r>
      <w:r w:rsidR="005405F8">
        <w:rPr>
          <w:b w:val="0"/>
          <w:color w:val="auto"/>
          <w:sz w:val="22"/>
          <w:szCs w:val="22"/>
        </w:rPr>
        <w:t xml:space="preserve"> working sessions to the CWG-IANA prior to the formal delivery of the Names proposal</w:t>
      </w:r>
      <w:r w:rsidRPr="002C347C">
        <w:rPr>
          <w:b w:val="0"/>
          <w:color w:val="auto"/>
          <w:sz w:val="22"/>
          <w:szCs w:val="22"/>
        </w:rPr>
        <w:t>.</w:t>
      </w:r>
    </w:p>
    <w:p w14:paraId="64C5DB22" w14:textId="166733A4" w:rsidR="003851A1" w:rsidRDefault="003851A1" w:rsidP="00896999">
      <w:pPr>
        <w:pStyle w:val="Heading"/>
        <w:numPr>
          <w:ilvl w:val="3"/>
          <w:numId w:val="40"/>
        </w:numPr>
        <w:spacing w:line="240" w:lineRule="auto"/>
        <w:ind w:left="1440"/>
        <w:rPr>
          <w:b w:val="0"/>
          <w:color w:val="auto"/>
          <w:sz w:val="22"/>
          <w:szCs w:val="22"/>
        </w:rPr>
      </w:pPr>
      <w:r w:rsidRPr="00913CA7">
        <w:rPr>
          <w:b w:val="0"/>
          <w:color w:val="auto"/>
          <w:sz w:val="22"/>
          <w:szCs w:val="22"/>
        </w:rPr>
        <w:t>Fältström</w:t>
      </w:r>
      <w:r w:rsidR="0016183A">
        <w:rPr>
          <w:b w:val="0"/>
          <w:color w:val="auto"/>
          <w:sz w:val="22"/>
          <w:szCs w:val="22"/>
        </w:rPr>
        <w:t xml:space="preserve"> </w:t>
      </w:r>
      <w:r w:rsidR="006D01C3">
        <w:rPr>
          <w:b w:val="0"/>
          <w:color w:val="auto"/>
          <w:sz w:val="22"/>
          <w:szCs w:val="22"/>
        </w:rPr>
        <w:t xml:space="preserve">stated that </w:t>
      </w:r>
      <w:r w:rsidR="00714508" w:rsidRPr="00913CA7">
        <w:rPr>
          <w:b w:val="0"/>
          <w:color w:val="auto"/>
          <w:sz w:val="22"/>
          <w:szCs w:val="22"/>
        </w:rPr>
        <w:t>few</w:t>
      </w:r>
      <w:r w:rsidR="006D01C3">
        <w:rPr>
          <w:b w:val="0"/>
          <w:color w:val="auto"/>
          <w:sz w:val="22"/>
          <w:szCs w:val="22"/>
        </w:rPr>
        <w:t xml:space="preserve">er round trips with CWG-IANA can </w:t>
      </w:r>
      <w:r w:rsidR="0016183A">
        <w:rPr>
          <w:b w:val="0"/>
          <w:color w:val="auto"/>
          <w:sz w:val="22"/>
          <w:szCs w:val="22"/>
        </w:rPr>
        <w:t>shorten</w:t>
      </w:r>
      <w:r w:rsidR="00714508" w:rsidRPr="00913CA7">
        <w:rPr>
          <w:b w:val="0"/>
          <w:color w:val="auto"/>
          <w:sz w:val="22"/>
          <w:szCs w:val="22"/>
        </w:rPr>
        <w:t xml:space="preserve"> the calendar time. </w:t>
      </w:r>
      <w:r w:rsidR="007B2A9B">
        <w:rPr>
          <w:b w:val="0"/>
          <w:color w:val="auto"/>
          <w:sz w:val="22"/>
          <w:szCs w:val="22"/>
        </w:rPr>
        <w:t>H</w:t>
      </w:r>
      <w:r w:rsidR="006D01C3">
        <w:rPr>
          <w:b w:val="0"/>
          <w:color w:val="auto"/>
          <w:sz w:val="22"/>
          <w:szCs w:val="22"/>
        </w:rPr>
        <w:t>e cautioned the ICG on</w:t>
      </w:r>
      <w:r w:rsidR="00714508" w:rsidRPr="00913CA7">
        <w:rPr>
          <w:b w:val="0"/>
          <w:color w:val="auto"/>
          <w:sz w:val="22"/>
          <w:szCs w:val="22"/>
        </w:rPr>
        <w:t xml:space="preserve"> </w:t>
      </w:r>
      <w:r w:rsidR="00E61C55">
        <w:rPr>
          <w:b w:val="0"/>
          <w:color w:val="auto"/>
          <w:sz w:val="22"/>
          <w:szCs w:val="22"/>
        </w:rPr>
        <w:t>asking</w:t>
      </w:r>
      <w:r w:rsidR="00714508" w:rsidRPr="00913CA7">
        <w:rPr>
          <w:b w:val="0"/>
          <w:color w:val="auto"/>
          <w:sz w:val="22"/>
          <w:szCs w:val="22"/>
        </w:rPr>
        <w:t xml:space="preserve"> question</w:t>
      </w:r>
      <w:r w:rsidR="006D01C3">
        <w:rPr>
          <w:b w:val="0"/>
          <w:color w:val="auto"/>
          <w:sz w:val="22"/>
          <w:szCs w:val="22"/>
        </w:rPr>
        <w:t>s</w:t>
      </w:r>
      <w:r w:rsidR="00714508" w:rsidRPr="00913CA7">
        <w:rPr>
          <w:b w:val="0"/>
          <w:color w:val="auto"/>
          <w:sz w:val="22"/>
          <w:szCs w:val="22"/>
        </w:rPr>
        <w:t xml:space="preserve"> based on preliminary data</w:t>
      </w:r>
      <w:r w:rsidR="007B2A9B">
        <w:rPr>
          <w:b w:val="0"/>
          <w:color w:val="auto"/>
          <w:sz w:val="22"/>
          <w:szCs w:val="22"/>
        </w:rPr>
        <w:t>, but agreed that the ICG should take into account the question Knoben raised</w:t>
      </w:r>
      <w:r w:rsidR="006D01C3">
        <w:rPr>
          <w:b w:val="0"/>
          <w:color w:val="auto"/>
          <w:sz w:val="22"/>
          <w:szCs w:val="22"/>
        </w:rPr>
        <w:t>.</w:t>
      </w:r>
    </w:p>
    <w:p w14:paraId="30BC9A6B" w14:textId="0F0FD056" w:rsidR="009E15A3" w:rsidRDefault="009E15A3" w:rsidP="009E15A3">
      <w:pPr>
        <w:pStyle w:val="Heading"/>
        <w:numPr>
          <w:ilvl w:val="0"/>
          <w:numId w:val="40"/>
        </w:numPr>
        <w:spacing w:line="240" w:lineRule="auto"/>
        <w:rPr>
          <w:b w:val="0"/>
          <w:color w:val="auto"/>
          <w:sz w:val="22"/>
          <w:szCs w:val="22"/>
        </w:rPr>
      </w:pPr>
      <w:r w:rsidRPr="00913CA7">
        <w:rPr>
          <w:b w:val="0"/>
          <w:color w:val="auto"/>
          <w:sz w:val="22"/>
          <w:szCs w:val="22"/>
        </w:rPr>
        <w:t>Fältström</w:t>
      </w:r>
      <w:r>
        <w:rPr>
          <w:b w:val="0"/>
          <w:color w:val="auto"/>
          <w:sz w:val="22"/>
          <w:szCs w:val="22"/>
        </w:rPr>
        <w:t xml:space="preserve"> concluded that there is ICG consensus to work with the proposals received from the two operational communities, and in addition the preliminary data the CWG-IANA can deliver in early June.</w:t>
      </w:r>
    </w:p>
    <w:p w14:paraId="0C73E8C5" w14:textId="0C397789" w:rsidR="009E15A3" w:rsidRPr="00913CA7" w:rsidRDefault="009E15A3" w:rsidP="00DA32FA">
      <w:pPr>
        <w:pStyle w:val="Heading"/>
        <w:numPr>
          <w:ilvl w:val="1"/>
          <w:numId w:val="40"/>
        </w:numPr>
        <w:spacing w:line="240" w:lineRule="auto"/>
        <w:contextualSpacing w:val="0"/>
        <w:rPr>
          <w:b w:val="0"/>
          <w:color w:val="auto"/>
          <w:sz w:val="22"/>
          <w:szCs w:val="22"/>
        </w:rPr>
      </w:pPr>
      <w:r>
        <w:rPr>
          <w:b w:val="0"/>
          <w:i/>
          <w:color w:val="auto"/>
          <w:sz w:val="22"/>
          <w:szCs w:val="22"/>
        </w:rPr>
        <w:t>Adobe Connect chat</w:t>
      </w:r>
      <w:r>
        <w:rPr>
          <w:b w:val="0"/>
          <w:color w:val="auto"/>
          <w:sz w:val="22"/>
          <w:szCs w:val="22"/>
        </w:rPr>
        <w:t xml:space="preserve">: St. Amour, Subrenat, Getschko and Housley agreed with </w:t>
      </w:r>
      <w:r w:rsidRPr="00913CA7">
        <w:rPr>
          <w:b w:val="0"/>
          <w:color w:val="auto"/>
          <w:sz w:val="22"/>
          <w:szCs w:val="22"/>
        </w:rPr>
        <w:t>Fältström</w:t>
      </w:r>
      <w:r>
        <w:rPr>
          <w:b w:val="0"/>
          <w:color w:val="auto"/>
          <w:sz w:val="22"/>
          <w:szCs w:val="22"/>
        </w:rPr>
        <w:t>.</w:t>
      </w:r>
    </w:p>
    <w:p w14:paraId="212907B0" w14:textId="2CF3B97E" w:rsidR="00DA32FA" w:rsidRPr="00DA32FA" w:rsidRDefault="00DA32FA" w:rsidP="00DA32FA">
      <w:pPr>
        <w:pStyle w:val="Heading"/>
        <w:numPr>
          <w:ilvl w:val="0"/>
          <w:numId w:val="40"/>
        </w:numPr>
        <w:spacing w:after="120" w:line="240" w:lineRule="auto"/>
        <w:contextualSpacing w:val="0"/>
        <w:rPr>
          <w:b w:val="0"/>
          <w:color w:val="auto"/>
          <w:sz w:val="22"/>
          <w:szCs w:val="22"/>
        </w:rPr>
      </w:pPr>
      <w:r w:rsidRPr="00913CA7">
        <w:rPr>
          <w:b w:val="0"/>
          <w:color w:val="auto"/>
          <w:sz w:val="22"/>
          <w:szCs w:val="22"/>
        </w:rPr>
        <w:t>Fältström</w:t>
      </w:r>
      <w:r>
        <w:rPr>
          <w:b w:val="0"/>
          <w:color w:val="auto"/>
          <w:sz w:val="22"/>
          <w:szCs w:val="22"/>
        </w:rPr>
        <w:t xml:space="preserve"> opened the discussion on</w:t>
      </w:r>
      <w:r w:rsidR="00A7228E" w:rsidRPr="00A7228E">
        <w:rPr>
          <w:b w:val="0"/>
          <w:color w:val="auto"/>
          <w:sz w:val="22"/>
          <w:szCs w:val="22"/>
        </w:rPr>
        <w:t xml:space="preserve"> sched</w:t>
      </w:r>
      <w:r>
        <w:rPr>
          <w:b w:val="0"/>
          <w:color w:val="auto"/>
          <w:sz w:val="22"/>
          <w:szCs w:val="22"/>
        </w:rPr>
        <w:t>uling calls after Buenos Aires. ICG members both on the call and on Adobe Connect chat indicated a preference to start the calls one week after the Buenos Aires meeting.</w:t>
      </w:r>
    </w:p>
    <w:p w14:paraId="641AE0B3" w14:textId="2265E613" w:rsidR="001D2FEC" w:rsidRPr="001D2FEC" w:rsidRDefault="001D2FEC" w:rsidP="004A0149">
      <w:pPr>
        <w:pStyle w:val="Heading"/>
        <w:spacing w:after="240" w:line="240" w:lineRule="auto"/>
        <w:contextualSpacing w:val="0"/>
        <w:rPr>
          <w:color w:val="auto"/>
          <w:sz w:val="22"/>
          <w:szCs w:val="22"/>
        </w:rPr>
      </w:pPr>
      <w:r w:rsidRPr="001D2FEC">
        <w:rPr>
          <w:color w:val="auto"/>
          <w:sz w:val="22"/>
          <w:szCs w:val="22"/>
        </w:rPr>
        <w:t>Action item</w:t>
      </w:r>
      <w:r w:rsidR="00D8775C">
        <w:rPr>
          <w:color w:val="auto"/>
          <w:sz w:val="22"/>
          <w:szCs w:val="22"/>
        </w:rPr>
        <w:t xml:space="preserve"> 7</w:t>
      </w:r>
      <w:r w:rsidRPr="001D2FEC">
        <w:rPr>
          <w:color w:val="auto"/>
          <w:sz w:val="22"/>
          <w:szCs w:val="22"/>
        </w:rPr>
        <w:t>: Fältström to coordinate with the ICG secretariat on proposed call schedule for after ICANN 53. (Discussed on call #14.)</w:t>
      </w:r>
    </w:p>
    <w:p w14:paraId="762B27FD" w14:textId="2EED34B2" w:rsidR="008944BF" w:rsidRPr="00E41F71" w:rsidRDefault="004A0149" w:rsidP="007F33D8">
      <w:pPr>
        <w:pStyle w:val="Heading"/>
        <w:numPr>
          <w:ilvl w:val="0"/>
          <w:numId w:val="44"/>
        </w:numPr>
        <w:spacing w:after="120" w:line="240" w:lineRule="auto"/>
        <w:ind w:left="360"/>
        <w:contextualSpacing w:val="0"/>
        <w:rPr>
          <w:sz w:val="24"/>
          <w:szCs w:val="24"/>
        </w:rPr>
      </w:pPr>
      <w:r>
        <w:rPr>
          <w:sz w:val="24"/>
          <w:szCs w:val="24"/>
        </w:rPr>
        <w:t>Approval of minutes from previous ICG meetings</w:t>
      </w:r>
    </w:p>
    <w:p w14:paraId="70AA0380" w14:textId="1DCAA5B3" w:rsidR="002A65BF" w:rsidRPr="00913CA7" w:rsidRDefault="00916777" w:rsidP="007D0BB7">
      <w:pPr>
        <w:pStyle w:val="Heading"/>
        <w:numPr>
          <w:ilvl w:val="0"/>
          <w:numId w:val="37"/>
        </w:numPr>
        <w:tabs>
          <w:tab w:val="left" w:pos="810"/>
        </w:tabs>
        <w:spacing w:line="240" w:lineRule="auto"/>
        <w:rPr>
          <w:b w:val="0"/>
          <w:color w:val="auto"/>
          <w:sz w:val="22"/>
          <w:szCs w:val="22"/>
        </w:rPr>
      </w:pPr>
      <w:r w:rsidRPr="00913CA7">
        <w:rPr>
          <w:b w:val="0"/>
          <w:color w:val="auto"/>
          <w:sz w:val="22"/>
          <w:szCs w:val="22"/>
        </w:rPr>
        <w:t>Chung pointed out the redline sections on the 6 February minutes</w:t>
      </w:r>
      <w:r w:rsidR="00E44BD6">
        <w:rPr>
          <w:b w:val="0"/>
          <w:color w:val="auto"/>
          <w:sz w:val="22"/>
          <w:szCs w:val="22"/>
        </w:rPr>
        <w:t xml:space="preserve"> v</w:t>
      </w:r>
      <w:r w:rsidR="00F66B9A" w:rsidRPr="00913CA7">
        <w:rPr>
          <w:b w:val="0"/>
          <w:color w:val="auto"/>
          <w:sz w:val="22"/>
          <w:szCs w:val="22"/>
        </w:rPr>
        <w:t>4</w:t>
      </w:r>
      <w:r w:rsidRPr="00913CA7">
        <w:rPr>
          <w:b w:val="0"/>
          <w:color w:val="auto"/>
          <w:sz w:val="22"/>
          <w:szCs w:val="22"/>
        </w:rPr>
        <w:t xml:space="preserve"> from Mueller</w:t>
      </w:r>
      <w:r w:rsidR="00E44BD6">
        <w:rPr>
          <w:b w:val="0"/>
          <w:color w:val="auto"/>
          <w:sz w:val="22"/>
          <w:szCs w:val="22"/>
        </w:rPr>
        <w:t xml:space="preserve">’s and Karrenberg’s edits </w:t>
      </w:r>
      <w:r w:rsidRPr="00913CA7">
        <w:rPr>
          <w:b w:val="0"/>
          <w:color w:val="auto"/>
          <w:sz w:val="22"/>
          <w:szCs w:val="22"/>
        </w:rPr>
        <w:t>have not been res</w:t>
      </w:r>
      <w:r w:rsidR="00E44BD6">
        <w:rPr>
          <w:b w:val="0"/>
          <w:color w:val="auto"/>
          <w:sz w:val="22"/>
          <w:szCs w:val="22"/>
        </w:rPr>
        <w:t xml:space="preserve">olved. She also noted that </w:t>
      </w:r>
      <w:r w:rsidRPr="00913CA7">
        <w:rPr>
          <w:b w:val="0"/>
          <w:color w:val="auto"/>
          <w:sz w:val="22"/>
          <w:szCs w:val="22"/>
        </w:rPr>
        <w:t>the redline sections on the 11 March minutes</w:t>
      </w:r>
      <w:r w:rsidR="00E44BD6">
        <w:rPr>
          <w:b w:val="0"/>
          <w:color w:val="auto"/>
          <w:sz w:val="22"/>
          <w:szCs w:val="22"/>
        </w:rPr>
        <w:t xml:space="preserve"> v</w:t>
      </w:r>
      <w:r w:rsidR="00F66B9A" w:rsidRPr="00913CA7">
        <w:rPr>
          <w:b w:val="0"/>
          <w:color w:val="auto"/>
          <w:sz w:val="22"/>
          <w:szCs w:val="22"/>
        </w:rPr>
        <w:t>3</w:t>
      </w:r>
      <w:r w:rsidR="009F7063">
        <w:rPr>
          <w:b w:val="0"/>
          <w:color w:val="auto"/>
          <w:sz w:val="22"/>
          <w:szCs w:val="22"/>
        </w:rPr>
        <w:t xml:space="preserve">, based on </w:t>
      </w:r>
      <w:r w:rsidR="00E44BD6">
        <w:rPr>
          <w:b w:val="0"/>
          <w:color w:val="auto"/>
          <w:sz w:val="22"/>
          <w:szCs w:val="22"/>
        </w:rPr>
        <w:t>Uduma and Chung’s edits</w:t>
      </w:r>
      <w:r w:rsidR="009F7063">
        <w:rPr>
          <w:b w:val="0"/>
          <w:color w:val="auto"/>
          <w:sz w:val="22"/>
          <w:szCs w:val="22"/>
        </w:rPr>
        <w:t xml:space="preserve"> have not yet been approved</w:t>
      </w:r>
      <w:r w:rsidR="00E44BD6">
        <w:rPr>
          <w:b w:val="0"/>
          <w:color w:val="auto"/>
          <w:sz w:val="22"/>
          <w:szCs w:val="22"/>
        </w:rPr>
        <w:t>.</w:t>
      </w:r>
    </w:p>
    <w:p w14:paraId="73F55569" w14:textId="2703CA1E" w:rsidR="00626485" w:rsidRPr="009122BC" w:rsidRDefault="00E44BD6" w:rsidP="009122BC">
      <w:pPr>
        <w:pStyle w:val="Heading"/>
        <w:numPr>
          <w:ilvl w:val="0"/>
          <w:numId w:val="37"/>
        </w:numPr>
        <w:tabs>
          <w:tab w:val="left" w:pos="810"/>
        </w:tabs>
        <w:spacing w:after="240" w:line="240" w:lineRule="auto"/>
        <w:contextualSpacing w:val="0"/>
        <w:rPr>
          <w:b w:val="0"/>
          <w:color w:val="auto"/>
          <w:sz w:val="22"/>
          <w:szCs w:val="22"/>
        </w:rPr>
      </w:pPr>
      <w:r>
        <w:rPr>
          <w:b w:val="0"/>
          <w:color w:val="auto"/>
          <w:sz w:val="22"/>
          <w:szCs w:val="22"/>
        </w:rPr>
        <w:t>Fältström announced</w:t>
      </w:r>
      <w:r w:rsidR="00F66B9A" w:rsidRPr="00913CA7">
        <w:rPr>
          <w:b w:val="0"/>
          <w:color w:val="auto"/>
          <w:sz w:val="22"/>
          <w:szCs w:val="22"/>
        </w:rPr>
        <w:t xml:space="preserve"> the approval of</w:t>
      </w:r>
      <w:r>
        <w:rPr>
          <w:b w:val="0"/>
          <w:color w:val="auto"/>
          <w:sz w:val="22"/>
          <w:szCs w:val="22"/>
        </w:rPr>
        <w:t xml:space="preserve"> the 7 February minutes v2</w:t>
      </w:r>
      <w:r w:rsidR="00F66B9A" w:rsidRPr="00913CA7">
        <w:rPr>
          <w:b w:val="0"/>
          <w:color w:val="auto"/>
          <w:sz w:val="22"/>
          <w:szCs w:val="22"/>
        </w:rPr>
        <w:t>.</w:t>
      </w:r>
      <w:r w:rsidR="00706820" w:rsidRPr="00913CA7">
        <w:rPr>
          <w:b w:val="0"/>
          <w:color w:val="auto"/>
          <w:sz w:val="22"/>
          <w:szCs w:val="22"/>
        </w:rPr>
        <w:t xml:space="preserve"> He aske</w:t>
      </w:r>
      <w:r>
        <w:rPr>
          <w:b w:val="0"/>
          <w:color w:val="auto"/>
          <w:sz w:val="22"/>
          <w:szCs w:val="22"/>
        </w:rPr>
        <w:t xml:space="preserve">d the Secretariat to send remaining minutes with </w:t>
      </w:r>
      <w:r w:rsidR="00706820" w:rsidRPr="00913CA7">
        <w:rPr>
          <w:b w:val="0"/>
          <w:color w:val="auto"/>
          <w:sz w:val="22"/>
          <w:szCs w:val="22"/>
        </w:rPr>
        <w:t>redline sections to the interna</w:t>
      </w:r>
      <w:r w:rsidR="004A0149">
        <w:rPr>
          <w:b w:val="0"/>
          <w:color w:val="auto"/>
          <w:sz w:val="22"/>
          <w:szCs w:val="22"/>
        </w:rPr>
        <w:t xml:space="preserve">l-cg mailing list to be resolved </w:t>
      </w:r>
      <w:r w:rsidR="00B622D6" w:rsidRPr="00913CA7">
        <w:rPr>
          <w:b w:val="0"/>
          <w:color w:val="auto"/>
          <w:sz w:val="22"/>
          <w:szCs w:val="22"/>
        </w:rPr>
        <w:t>and approve</w:t>
      </w:r>
      <w:r w:rsidR="004A0149">
        <w:rPr>
          <w:b w:val="0"/>
          <w:color w:val="auto"/>
          <w:sz w:val="22"/>
          <w:szCs w:val="22"/>
        </w:rPr>
        <w:t>d</w:t>
      </w:r>
      <w:r w:rsidR="00B622D6" w:rsidRPr="00913CA7">
        <w:rPr>
          <w:b w:val="0"/>
          <w:color w:val="auto"/>
          <w:sz w:val="22"/>
          <w:szCs w:val="22"/>
        </w:rPr>
        <w:t xml:space="preserve"> on </w:t>
      </w:r>
      <w:r w:rsidR="00706820" w:rsidRPr="00913CA7">
        <w:rPr>
          <w:b w:val="0"/>
          <w:color w:val="auto"/>
          <w:sz w:val="22"/>
          <w:szCs w:val="22"/>
        </w:rPr>
        <w:t xml:space="preserve">the </w:t>
      </w:r>
      <w:r w:rsidR="00B622D6" w:rsidRPr="00913CA7">
        <w:rPr>
          <w:b w:val="0"/>
          <w:color w:val="auto"/>
          <w:sz w:val="22"/>
          <w:szCs w:val="22"/>
        </w:rPr>
        <w:t>next call</w:t>
      </w:r>
      <w:r w:rsidR="00626485" w:rsidRPr="00913CA7">
        <w:rPr>
          <w:b w:val="0"/>
          <w:color w:val="auto"/>
          <w:sz w:val="22"/>
          <w:szCs w:val="22"/>
        </w:rPr>
        <w:t>.</w:t>
      </w:r>
    </w:p>
    <w:p w14:paraId="25DA8D64" w14:textId="1F0F00E3" w:rsidR="00DC5742" w:rsidRPr="00AF503D" w:rsidRDefault="009122BC" w:rsidP="00A47D71">
      <w:pPr>
        <w:pStyle w:val="Heading"/>
        <w:rPr>
          <w:b w:val="0"/>
          <w:color w:val="auto"/>
        </w:rPr>
      </w:pPr>
      <w:r>
        <w:lastRenderedPageBreak/>
        <w:t xml:space="preserve">Summary of </w:t>
      </w:r>
      <w:r w:rsidR="00DC5742" w:rsidRPr="00AF503D">
        <w:t>Action Items:</w:t>
      </w:r>
    </w:p>
    <w:p w14:paraId="55421479" w14:textId="77777777" w:rsidR="00D8775C" w:rsidRDefault="00D8775C" w:rsidP="00883085">
      <w:pPr>
        <w:pStyle w:val="ListParagraph"/>
        <w:numPr>
          <w:ilvl w:val="0"/>
          <w:numId w:val="34"/>
        </w:numPr>
        <w:spacing w:after="120" w:line="240" w:lineRule="auto"/>
        <w:contextualSpacing w:val="0"/>
        <w:rPr>
          <w:b/>
        </w:rPr>
      </w:pPr>
      <w:r w:rsidRPr="00913CA7">
        <w:rPr>
          <w:b/>
        </w:rPr>
        <w:t>Secretariat to publish Timeline v9 (with approved edit “March 2014”-&gt;”April 2015”) on ICG web site. (Discussed on call #14.)</w:t>
      </w:r>
    </w:p>
    <w:p w14:paraId="567B71C8" w14:textId="631850A7" w:rsidR="008F5582" w:rsidRPr="00526B53" w:rsidRDefault="008F5582" w:rsidP="00883085">
      <w:pPr>
        <w:pStyle w:val="ListParagraph"/>
        <w:numPr>
          <w:ilvl w:val="0"/>
          <w:numId w:val="34"/>
        </w:numPr>
        <w:spacing w:after="120" w:line="240" w:lineRule="auto"/>
        <w:contextualSpacing w:val="0"/>
        <w:rPr>
          <w:b/>
        </w:rPr>
      </w:pPr>
      <w:r w:rsidRPr="00913CA7">
        <w:rPr>
          <w:b/>
        </w:rPr>
        <w:t>Subrenat and Clark to draft a report summarizing information collected during the ICG assessment process of the operational communities’ proposals. This report can be published together with the final transition proposal and should be based on summaries of ICG questions/answers provided by the secretariat. (Discussed on calls #12 and #14.)</w:t>
      </w:r>
    </w:p>
    <w:p w14:paraId="2F83022B" w14:textId="5F27158C" w:rsidR="008F5582" w:rsidRPr="00526B53" w:rsidRDefault="008F5582" w:rsidP="00883085">
      <w:pPr>
        <w:pStyle w:val="ListParagraph"/>
        <w:numPr>
          <w:ilvl w:val="0"/>
          <w:numId w:val="34"/>
        </w:numPr>
        <w:spacing w:after="120" w:line="240" w:lineRule="auto"/>
        <w:contextualSpacing w:val="0"/>
        <w:rPr>
          <w:b/>
        </w:rPr>
      </w:pPr>
      <w:r w:rsidRPr="00913CA7">
        <w:rPr>
          <w:b/>
        </w:rPr>
        <w:t>Arkko and Barrett to provide further information (diagram) to the internal-cg mailing list regarding the IETF and RIRs' current overall internal accountability and oversight system related to IANA interaction. (Discussed on calls #12, 13, and 14.)</w:t>
      </w:r>
    </w:p>
    <w:p w14:paraId="51CA5ADA" w14:textId="3C2FC3A0" w:rsidR="008F5582" w:rsidRPr="00526B53" w:rsidRDefault="008F5582" w:rsidP="00883085">
      <w:pPr>
        <w:pStyle w:val="ListParagraph"/>
        <w:numPr>
          <w:ilvl w:val="0"/>
          <w:numId w:val="34"/>
        </w:numPr>
        <w:spacing w:after="120" w:line="240" w:lineRule="auto"/>
        <w:contextualSpacing w:val="0"/>
        <w:rPr>
          <w:b/>
        </w:rPr>
      </w:pPr>
      <w:r w:rsidRPr="00913CA7">
        <w:rPr>
          <w:b/>
        </w:rPr>
        <w:t>If any ICG member has a specific question about the jurisdiction of the ICANN-IETF MoU that has not been previously answered either in the IETF proposal or in ICG discussions, that ICG member should send that question to the ICG mailing list. If no questions are received before call #15, this action item will be closed. (Discussed during F2F meeting #4 and calls #13 and 14.)</w:t>
      </w:r>
    </w:p>
    <w:p w14:paraId="7D0FF84D" w14:textId="72817D96" w:rsidR="008F5582" w:rsidRPr="00526B53" w:rsidRDefault="008F5582" w:rsidP="00883085">
      <w:pPr>
        <w:pStyle w:val="ListParagraph"/>
        <w:numPr>
          <w:ilvl w:val="0"/>
          <w:numId w:val="34"/>
        </w:numPr>
        <w:spacing w:after="120" w:line="240" w:lineRule="auto"/>
        <w:contextualSpacing w:val="0"/>
        <w:rPr>
          <w:b/>
        </w:rPr>
      </w:pPr>
      <w:r w:rsidRPr="00913CA7">
        <w:rPr>
          <w:b/>
        </w:rPr>
        <w:t>If any ICG member has a specific question about the practicalities of coordination between the operational communities (referred to in the protocol parameters proposal and referenced RFCs) that has not been previously answered in ICG discussions, that ICG member should send that specific question to the ICG mailing list. If no questions are received before call #15, this action item will be closed. (Discussed on calls #13 and 14.)</w:t>
      </w:r>
    </w:p>
    <w:p w14:paraId="1C7FDA0F" w14:textId="5C7C6570" w:rsidR="008F5582" w:rsidRPr="00526B53" w:rsidRDefault="008F5582" w:rsidP="00883085">
      <w:pPr>
        <w:pStyle w:val="ListParagraph"/>
        <w:numPr>
          <w:ilvl w:val="0"/>
          <w:numId w:val="34"/>
        </w:numPr>
        <w:spacing w:after="120" w:line="240" w:lineRule="auto"/>
        <w:contextualSpacing w:val="0"/>
        <w:rPr>
          <w:b/>
        </w:rPr>
      </w:pPr>
      <w:r w:rsidRPr="00913CA7">
        <w:rPr>
          <w:b/>
        </w:rPr>
        <w:t>ICG chairs to determine whether ICG secretariat is available to produce outreach messaging/infographs. (Discussed on calls #13 and 14.)</w:t>
      </w:r>
    </w:p>
    <w:p w14:paraId="4432ED03" w14:textId="62559D9B" w:rsidR="006F660C" w:rsidRPr="00D8775C" w:rsidRDefault="008F5582" w:rsidP="00D8775C">
      <w:pPr>
        <w:pStyle w:val="ListParagraph"/>
        <w:numPr>
          <w:ilvl w:val="0"/>
          <w:numId w:val="34"/>
        </w:numPr>
        <w:spacing w:after="120" w:line="240" w:lineRule="auto"/>
        <w:contextualSpacing w:val="0"/>
        <w:rPr>
          <w:b/>
        </w:rPr>
      </w:pPr>
      <w:r w:rsidRPr="00913CA7">
        <w:rPr>
          <w:b/>
        </w:rPr>
        <w:t>Fältström to coordinate with the ICG secretariat on proposed call schedule for after ICANN 53. (Discussed on call #14.)</w:t>
      </w:r>
    </w:p>
    <w:sectPr w:rsidR="006F660C" w:rsidRPr="00D8775C" w:rsidSect="00491F1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AA1"/>
    <w:multiLevelType w:val="hybridMultilevel"/>
    <w:tmpl w:val="F66655BC"/>
    <w:lvl w:ilvl="0" w:tplc="BA668A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6DF0"/>
    <w:multiLevelType w:val="hybridMultilevel"/>
    <w:tmpl w:val="D3FE33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0747F2"/>
    <w:multiLevelType w:val="hybridMultilevel"/>
    <w:tmpl w:val="9A4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2137"/>
    <w:multiLevelType w:val="hybridMultilevel"/>
    <w:tmpl w:val="D8585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34A8F"/>
    <w:multiLevelType w:val="hybridMultilevel"/>
    <w:tmpl w:val="05EC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496E79"/>
    <w:multiLevelType w:val="hybridMultilevel"/>
    <w:tmpl w:val="AE4A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D49A9"/>
    <w:multiLevelType w:val="hybridMultilevel"/>
    <w:tmpl w:val="3B48A20A"/>
    <w:lvl w:ilvl="0" w:tplc="BA668A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C7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505D8C"/>
    <w:multiLevelType w:val="hybridMultilevel"/>
    <w:tmpl w:val="1514172A"/>
    <w:lvl w:ilvl="0" w:tplc="ECAAD8DA">
      <w:start w:val="1"/>
      <w:numFmt w:val="decimal"/>
      <w:lvlText w:val="%1."/>
      <w:lvlJc w:val="left"/>
      <w:pPr>
        <w:ind w:left="720" w:hanging="360"/>
      </w:pPr>
      <w:rPr>
        <w:rFonts w:hint="default"/>
        <w:b w:val="0"/>
        <w:color w:val="auto"/>
        <w:sz w:val="22"/>
        <w:szCs w:val="22"/>
      </w:rPr>
    </w:lvl>
    <w:lvl w:ilvl="1" w:tplc="006A40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D36F2"/>
    <w:multiLevelType w:val="hybridMultilevel"/>
    <w:tmpl w:val="33E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B7B7A"/>
    <w:multiLevelType w:val="hybridMultilevel"/>
    <w:tmpl w:val="8C20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76F05"/>
    <w:multiLevelType w:val="hybridMultilevel"/>
    <w:tmpl w:val="4A1E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668A28">
      <w:start w:val="1"/>
      <w:numFmt w:val="bullet"/>
      <w:lvlText w:val=""/>
      <w:lvlJc w:val="left"/>
      <w:pPr>
        <w:ind w:left="2160" w:hanging="360"/>
      </w:pPr>
      <w:rPr>
        <w:rFonts w:ascii="Symbol" w:hAnsi="Symbol" w:hint="default"/>
        <w:color w:val="auto"/>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C2D85"/>
    <w:multiLevelType w:val="hybridMultilevel"/>
    <w:tmpl w:val="957ADF2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91053"/>
    <w:multiLevelType w:val="hybridMultilevel"/>
    <w:tmpl w:val="E3105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11B22"/>
    <w:multiLevelType w:val="hybridMultilevel"/>
    <w:tmpl w:val="1F9C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52BE3"/>
    <w:multiLevelType w:val="multilevel"/>
    <w:tmpl w:val="9C502C8A"/>
    <w:lvl w:ilvl="0">
      <w:start w:val="1"/>
      <w:numFmt w:val="decimal"/>
      <w:lvlText w:val="%1."/>
      <w:lvlJc w:val="left"/>
      <w:pPr>
        <w:ind w:left="462" w:hanging="46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CC34C7"/>
    <w:multiLevelType w:val="hybridMultilevel"/>
    <w:tmpl w:val="CA62D1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3A4B05"/>
    <w:multiLevelType w:val="hybridMultilevel"/>
    <w:tmpl w:val="F696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C624D"/>
    <w:multiLevelType w:val="hybridMultilevel"/>
    <w:tmpl w:val="D82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074A7"/>
    <w:multiLevelType w:val="hybridMultilevel"/>
    <w:tmpl w:val="82EA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11D8B"/>
    <w:multiLevelType w:val="hybridMultilevel"/>
    <w:tmpl w:val="1158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A7A68"/>
    <w:multiLevelType w:val="hybridMultilevel"/>
    <w:tmpl w:val="999E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002FB"/>
    <w:multiLevelType w:val="hybridMultilevel"/>
    <w:tmpl w:val="6B88B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6A185E"/>
    <w:multiLevelType w:val="hybridMultilevel"/>
    <w:tmpl w:val="EEF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34434"/>
    <w:multiLevelType w:val="hybridMultilevel"/>
    <w:tmpl w:val="55D664AE"/>
    <w:lvl w:ilvl="0" w:tplc="CA86FF10">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464736"/>
    <w:multiLevelType w:val="hybridMultilevel"/>
    <w:tmpl w:val="5E6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26331"/>
    <w:multiLevelType w:val="hybridMultilevel"/>
    <w:tmpl w:val="1BCE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E4D8E"/>
    <w:multiLevelType w:val="hybridMultilevel"/>
    <w:tmpl w:val="708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F72AD"/>
    <w:multiLevelType w:val="hybridMultilevel"/>
    <w:tmpl w:val="8C6478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9C38CB"/>
    <w:multiLevelType w:val="hybridMultilevel"/>
    <w:tmpl w:val="E646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A6396"/>
    <w:multiLevelType w:val="hybridMultilevel"/>
    <w:tmpl w:val="710C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675BC6"/>
    <w:multiLevelType w:val="hybridMultilevel"/>
    <w:tmpl w:val="13D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46623"/>
    <w:multiLevelType w:val="hybridMultilevel"/>
    <w:tmpl w:val="CCCC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668A28">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73CD6"/>
    <w:multiLevelType w:val="hybridMultilevel"/>
    <w:tmpl w:val="E4EC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D6DE3"/>
    <w:multiLevelType w:val="hybridMultilevel"/>
    <w:tmpl w:val="E600283C"/>
    <w:lvl w:ilvl="0" w:tplc="BA668A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D2EDE"/>
    <w:multiLevelType w:val="hybridMultilevel"/>
    <w:tmpl w:val="704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5F5C1C"/>
    <w:multiLevelType w:val="hybridMultilevel"/>
    <w:tmpl w:val="88D61C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D1F04"/>
    <w:multiLevelType w:val="hybridMultilevel"/>
    <w:tmpl w:val="E9D640C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733A15"/>
    <w:multiLevelType w:val="hybridMultilevel"/>
    <w:tmpl w:val="E788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F2E1C"/>
    <w:multiLevelType w:val="hybridMultilevel"/>
    <w:tmpl w:val="52B8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35D3A"/>
    <w:multiLevelType w:val="hybridMultilevel"/>
    <w:tmpl w:val="6F907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B6C71"/>
    <w:multiLevelType w:val="hybridMultilevel"/>
    <w:tmpl w:val="0C5C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8453D"/>
    <w:multiLevelType w:val="hybridMultilevel"/>
    <w:tmpl w:val="0DF6F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8738A"/>
    <w:multiLevelType w:val="hybridMultilevel"/>
    <w:tmpl w:val="721E64DA"/>
    <w:lvl w:ilvl="0" w:tplc="BA668A2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29520D"/>
    <w:multiLevelType w:val="hybridMultilevel"/>
    <w:tmpl w:val="B5C28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1C52C8"/>
    <w:multiLevelType w:val="hybridMultilevel"/>
    <w:tmpl w:val="2C76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17"/>
  </w:num>
  <w:num w:numId="4">
    <w:abstractNumId w:val="21"/>
  </w:num>
  <w:num w:numId="5">
    <w:abstractNumId w:val="7"/>
  </w:num>
  <w:num w:numId="6">
    <w:abstractNumId w:val="15"/>
  </w:num>
  <w:num w:numId="7">
    <w:abstractNumId w:val="44"/>
  </w:num>
  <w:num w:numId="8">
    <w:abstractNumId w:val="12"/>
  </w:num>
  <w:num w:numId="9">
    <w:abstractNumId w:val="2"/>
  </w:num>
  <w:num w:numId="10">
    <w:abstractNumId w:val="22"/>
  </w:num>
  <w:num w:numId="11">
    <w:abstractNumId w:val="26"/>
  </w:num>
  <w:num w:numId="12">
    <w:abstractNumId w:val="9"/>
  </w:num>
  <w:num w:numId="13">
    <w:abstractNumId w:val="19"/>
  </w:num>
  <w:num w:numId="14">
    <w:abstractNumId w:val="27"/>
  </w:num>
  <w:num w:numId="15">
    <w:abstractNumId w:val="8"/>
  </w:num>
  <w:num w:numId="16">
    <w:abstractNumId w:val="36"/>
  </w:num>
  <w:num w:numId="17">
    <w:abstractNumId w:val="6"/>
  </w:num>
  <w:num w:numId="18">
    <w:abstractNumId w:val="0"/>
  </w:num>
  <w:num w:numId="19">
    <w:abstractNumId w:val="34"/>
  </w:num>
  <w:num w:numId="20">
    <w:abstractNumId w:val="11"/>
  </w:num>
  <w:num w:numId="21">
    <w:abstractNumId w:val="30"/>
  </w:num>
  <w:num w:numId="22">
    <w:abstractNumId w:val="13"/>
  </w:num>
  <w:num w:numId="23">
    <w:abstractNumId w:val="1"/>
  </w:num>
  <w:num w:numId="24">
    <w:abstractNumId w:val="41"/>
  </w:num>
  <w:num w:numId="25">
    <w:abstractNumId w:val="4"/>
  </w:num>
  <w:num w:numId="26">
    <w:abstractNumId w:val="38"/>
  </w:num>
  <w:num w:numId="27">
    <w:abstractNumId w:val="18"/>
  </w:num>
  <w:num w:numId="28">
    <w:abstractNumId w:val="16"/>
  </w:num>
  <w:num w:numId="29">
    <w:abstractNumId w:val="28"/>
  </w:num>
  <w:num w:numId="30">
    <w:abstractNumId w:val="20"/>
  </w:num>
  <w:num w:numId="31">
    <w:abstractNumId w:val="43"/>
  </w:num>
  <w:num w:numId="32">
    <w:abstractNumId w:val="5"/>
  </w:num>
  <w:num w:numId="33">
    <w:abstractNumId w:val="42"/>
  </w:num>
  <w:num w:numId="34">
    <w:abstractNumId w:val="45"/>
  </w:num>
  <w:num w:numId="35">
    <w:abstractNumId w:val="10"/>
  </w:num>
  <w:num w:numId="36">
    <w:abstractNumId w:val="3"/>
  </w:num>
  <w:num w:numId="37">
    <w:abstractNumId w:val="14"/>
  </w:num>
  <w:num w:numId="38">
    <w:abstractNumId w:val="23"/>
  </w:num>
  <w:num w:numId="39">
    <w:abstractNumId w:val="40"/>
  </w:num>
  <w:num w:numId="40">
    <w:abstractNumId w:val="32"/>
  </w:num>
  <w:num w:numId="41">
    <w:abstractNumId w:val="24"/>
  </w:num>
  <w:num w:numId="42">
    <w:abstractNumId w:val="37"/>
  </w:num>
  <w:num w:numId="43">
    <w:abstractNumId w:val="35"/>
  </w:num>
  <w:num w:numId="44">
    <w:abstractNumId w:val="29"/>
  </w:num>
  <w:num w:numId="45">
    <w:abstractNumId w:val="3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B7"/>
    <w:rsid w:val="00001B38"/>
    <w:rsid w:val="00001DA5"/>
    <w:rsid w:val="00001EC5"/>
    <w:rsid w:val="000025EA"/>
    <w:rsid w:val="00002AC0"/>
    <w:rsid w:val="00002D46"/>
    <w:rsid w:val="000037F8"/>
    <w:rsid w:val="00004691"/>
    <w:rsid w:val="000049B3"/>
    <w:rsid w:val="00006819"/>
    <w:rsid w:val="00007076"/>
    <w:rsid w:val="00007547"/>
    <w:rsid w:val="000110BC"/>
    <w:rsid w:val="00011370"/>
    <w:rsid w:val="00012672"/>
    <w:rsid w:val="00014384"/>
    <w:rsid w:val="000157B0"/>
    <w:rsid w:val="0001602B"/>
    <w:rsid w:val="0001631F"/>
    <w:rsid w:val="00016927"/>
    <w:rsid w:val="00017182"/>
    <w:rsid w:val="000176E1"/>
    <w:rsid w:val="00017A47"/>
    <w:rsid w:val="000200ED"/>
    <w:rsid w:val="00020270"/>
    <w:rsid w:val="00020351"/>
    <w:rsid w:val="000203BE"/>
    <w:rsid w:val="000214E8"/>
    <w:rsid w:val="00021947"/>
    <w:rsid w:val="000225A9"/>
    <w:rsid w:val="00024291"/>
    <w:rsid w:val="000258C1"/>
    <w:rsid w:val="00025FCA"/>
    <w:rsid w:val="00026548"/>
    <w:rsid w:val="00026B00"/>
    <w:rsid w:val="00027236"/>
    <w:rsid w:val="000310F1"/>
    <w:rsid w:val="00033ADC"/>
    <w:rsid w:val="00034823"/>
    <w:rsid w:val="00035625"/>
    <w:rsid w:val="00035CA2"/>
    <w:rsid w:val="00035DB1"/>
    <w:rsid w:val="000361B9"/>
    <w:rsid w:val="0003719A"/>
    <w:rsid w:val="00040776"/>
    <w:rsid w:val="00040DD7"/>
    <w:rsid w:val="0004113A"/>
    <w:rsid w:val="00041B26"/>
    <w:rsid w:val="000420E9"/>
    <w:rsid w:val="00043F67"/>
    <w:rsid w:val="000454F9"/>
    <w:rsid w:val="00045504"/>
    <w:rsid w:val="00046A5B"/>
    <w:rsid w:val="0004786F"/>
    <w:rsid w:val="0005199B"/>
    <w:rsid w:val="00052A61"/>
    <w:rsid w:val="000540DC"/>
    <w:rsid w:val="0005462B"/>
    <w:rsid w:val="000560AF"/>
    <w:rsid w:val="000568A5"/>
    <w:rsid w:val="00057B7C"/>
    <w:rsid w:val="00057C8C"/>
    <w:rsid w:val="0006182B"/>
    <w:rsid w:val="00062061"/>
    <w:rsid w:val="0006316A"/>
    <w:rsid w:val="00064396"/>
    <w:rsid w:val="00064881"/>
    <w:rsid w:val="00064D83"/>
    <w:rsid w:val="00066FBF"/>
    <w:rsid w:val="000678D9"/>
    <w:rsid w:val="00067F00"/>
    <w:rsid w:val="000711CB"/>
    <w:rsid w:val="0007152A"/>
    <w:rsid w:val="0007282F"/>
    <w:rsid w:val="0007371E"/>
    <w:rsid w:val="0007450B"/>
    <w:rsid w:val="00074D3D"/>
    <w:rsid w:val="00074DC4"/>
    <w:rsid w:val="00075106"/>
    <w:rsid w:val="000754DD"/>
    <w:rsid w:val="00075E82"/>
    <w:rsid w:val="00080B03"/>
    <w:rsid w:val="0008333A"/>
    <w:rsid w:val="000849DE"/>
    <w:rsid w:val="00084D52"/>
    <w:rsid w:val="0008534F"/>
    <w:rsid w:val="000864A7"/>
    <w:rsid w:val="00086CBE"/>
    <w:rsid w:val="0009033B"/>
    <w:rsid w:val="000954DE"/>
    <w:rsid w:val="000978A4"/>
    <w:rsid w:val="000A0825"/>
    <w:rsid w:val="000A224E"/>
    <w:rsid w:val="000A5483"/>
    <w:rsid w:val="000A6E60"/>
    <w:rsid w:val="000B005F"/>
    <w:rsid w:val="000B112D"/>
    <w:rsid w:val="000B25E1"/>
    <w:rsid w:val="000B2C55"/>
    <w:rsid w:val="000B5544"/>
    <w:rsid w:val="000B6D90"/>
    <w:rsid w:val="000B7A81"/>
    <w:rsid w:val="000C09C8"/>
    <w:rsid w:val="000C0A2D"/>
    <w:rsid w:val="000C1A89"/>
    <w:rsid w:val="000C26A2"/>
    <w:rsid w:val="000C506C"/>
    <w:rsid w:val="000C576C"/>
    <w:rsid w:val="000D0504"/>
    <w:rsid w:val="000D1D45"/>
    <w:rsid w:val="000D2D0D"/>
    <w:rsid w:val="000D370A"/>
    <w:rsid w:val="000D501A"/>
    <w:rsid w:val="000D603A"/>
    <w:rsid w:val="000D6F4E"/>
    <w:rsid w:val="000E0DF2"/>
    <w:rsid w:val="000E29BA"/>
    <w:rsid w:val="000E31FE"/>
    <w:rsid w:val="000E3D95"/>
    <w:rsid w:val="000E54FA"/>
    <w:rsid w:val="000E5E97"/>
    <w:rsid w:val="000E6770"/>
    <w:rsid w:val="000E76FE"/>
    <w:rsid w:val="000E7F74"/>
    <w:rsid w:val="000F1A97"/>
    <w:rsid w:val="000F2D7E"/>
    <w:rsid w:val="000F38B7"/>
    <w:rsid w:val="000F4268"/>
    <w:rsid w:val="000F63C2"/>
    <w:rsid w:val="000F66B7"/>
    <w:rsid w:val="000F7B02"/>
    <w:rsid w:val="00100CDB"/>
    <w:rsid w:val="00101CF2"/>
    <w:rsid w:val="00102209"/>
    <w:rsid w:val="00102AEE"/>
    <w:rsid w:val="0010304A"/>
    <w:rsid w:val="0010344B"/>
    <w:rsid w:val="00103C1A"/>
    <w:rsid w:val="00104908"/>
    <w:rsid w:val="00106CBA"/>
    <w:rsid w:val="00106E16"/>
    <w:rsid w:val="0011018F"/>
    <w:rsid w:val="00112B09"/>
    <w:rsid w:val="00112E47"/>
    <w:rsid w:val="0011391B"/>
    <w:rsid w:val="00113974"/>
    <w:rsid w:val="00114939"/>
    <w:rsid w:val="00114CFA"/>
    <w:rsid w:val="00116E22"/>
    <w:rsid w:val="00117547"/>
    <w:rsid w:val="0011792C"/>
    <w:rsid w:val="00122698"/>
    <w:rsid w:val="00123838"/>
    <w:rsid w:val="00123AA5"/>
    <w:rsid w:val="001247E4"/>
    <w:rsid w:val="00124C94"/>
    <w:rsid w:val="001254D3"/>
    <w:rsid w:val="00127F92"/>
    <w:rsid w:val="001300C0"/>
    <w:rsid w:val="00131010"/>
    <w:rsid w:val="0013110F"/>
    <w:rsid w:val="00131A3A"/>
    <w:rsid w:val="00131AAD"/>
    <w:rsid w:val="00133C3F"/>
    <w:rsid w:val="0013403A"/>
    <w:rsid w:val="001403A4"/>
    <w:rsid w:val="00140621"/>
    <w:rsid w:val="00140CAB"/>
    <w:rsid w:val="001427B9"/>
    <w:rsid w:val="00142D37"/>
    <w:rsid w:val="0014655D"/>
    <w:rsid w:val="001501D4"/>
    <w:rsid w:val="00150400"/>
    <w:rsid w:val="0015243C"/>
    <w:rsid w:val="00155E80"/>
    <w:rsid w:val="001560F2"/>
    <w:rsid w:val="00156550"/>
    <w:rsid w:val="0015687F"/>
    <w:rsid w:val="001574CA"/>
    <w:rsid w:val="00160132"/>
    <w:rsid w:val="0016068A"/>
    <w:rsid w:val="00161459"/>
    <w:rsid w:val="0016183A"/>
    <w:rsid w:val="001629CF"/>
    <w:rsid w:val="00163068"/>
    <w:rsid w:val="0016398B"/>
    <w:rsid w:val="00164AC8"/>
    <w:rsid w:val="00165A16"/>
    <w:rsid w:val="00167151"/>
    <w:rsid w:val="001673B3"/>
    <w:rsid w:val="00167667"/>
    <w:rsid w:val="00171946"/>
    <w:rsid w:val="001724AB"/>
    <w:rsid w:val="00172ED0"/>
    <w:rsid w:val="00172FAB"/>
    <w:rsid w:val="00176D09"/>
    <w:rsid w:val="00176EC6"/>
    <w:rsid w:val="0017784E"/>
    <w:rsid w:val="001801B8"/>
    <w:rsid w:val="0018058F"/>
    <w:rsid w:val="0018112E"/>
    <w:rsid w:val="001838D4"/>
    <w:rsid w:val="00184A2A"/>
    <w:rsid w:val="00191041"/>
    <w:rsid w:val="001918D5"/>
    <w:rsid w:val="0019251E"/>
    <w:rsid w:val="001950BB"/>
    <w:rsid w:val="001951E7"/>
    <w:rsid w:val="001958A1"/>
    <w:rsid w:val="00196F20"/>
    <w:rsid w:val="00197236"/>
    <w:rsid w:val="00197249"/>
    <w:rsid w:val="001A0672"/>
    <w:rsid w:val="001A115F"/>
    <w:rsid w:val="001A18B8"/>
    <w:rsid w:val="001A2840"/>
    <w:rsid w:val="001A2C5A"/>
    <w:rsid w:val="001A6705"/>
    <w:rsid w:val="001B0E47"/>
    <w:rsid w:val="001B34DD"/>
    <w:rsid w:val="001B3A42"/>
    <w:rsid w:val="001B3D71"/>
    <w:rsid w:val="001B5EF8"/>
    <w:rsid w:val="001B7510"/>
    <w:rsid w:val="001C273D"/>
    <w:rsid w:val="001C304B"/>
    <w:rsid w:val="001C30F4"/>
    <w:rsid w:val="001C591D"/>
    <w:rsid w:val="001C7BC8"/>
    <w:rsid w:val="001D2F26"/>
    <w:rsid w:val="001D2FEC"/>
    <w:rsid w:val="001D3B6E"/>
    <w:rsid w:val="001D73E7"/>
    <w:rsid w:val="001E0851"/>
    <w:rsid w:val="001E0CB7"/>
    <w:rsid w:val="001E14DA"/>
    <w:rsid w:val="001E261E"/>
    <w:rsid w:val="001E3E4F"/>
    <w:rsid w:val="001E4A9F"/>
    <w:rsid w:val="001E515B"/>
    <w:rsid w:val="001E5A01"/>
    <w:rsid w:val="001E5C9F"/>
    <w:rsid w:val="001F1595"/>
    <w:rsid w:val="001F1A4E"/>
    <w:rsid w:val="001F1F57"/>
    <w:rsid w:val="001F38F1"/>
    <w:rsid w:val="001F4725"/>
    <w:rsid w:val="001F5978"/>
    <w:rsid w:val="001F6927"/>
    <w:rsid w:val="001F77BE"/>
    <w:rsid w:val="00200AF8"/>
    <w:rsid w:val="00201D3F"/>
    <w:rsid w:val="002034B9"/>
    <w:rsid w:val="002038B9"/>
    <w:rsid w:val="0020447F"/>
    <w:rsid w:val="0020495A"/>
    <w:rsid w:val="002052F5"/>
    <w:rsid w:val="002064D6"/>
    <w:rsid w:val="00206587"/>
    <w:rsid w:val="00207A7C"/>
    <w:rsid w:val="0021110C"/>
    <w:rsid w:val="00211E85"/>
    <w:rsid w:val="00211FD0"/>
    <w:rsid w:val="00213149"/>
    <w:rsid w:val="00214E51"/>
    <w:rsid w:val="002153FC"/>
    <w:rsid w:val="00215749"/>
    <w:rsid w:val="00215FAE"/>
    <w:rsid w:val="00216080"/>
    <w:rsid w:val="0021617A"/>
    <w:rsid w:val="002166FC"/>
    <w:rsid w:val="00216719"/>
    <w:rsid w:val="00222DB9"/>
    <w:rsid w:val="00222EA8"/>
    <w:rsid w:val="0022369A"/>
    <w:rsid w:val="00224083"/>
    <w:rsid w:val="002260DE"/>
    <w:rsid w:val="00226660"/>
    <w:rsid w:val="00227343"/>
    <w:rsid w:val="002275C9"/>
    <w:rsid w:val="00227E7E"/>
    <w:rsid w:val="00234157"/>
    <w:rsid w:val="002341E8"/>
    <w:rsid w:val="002346CD"/>
    <w:rsid w:val="00234712"/>
    <w:rsid w:val="00237603"/>
    <w:rsid w:val="0024326B"/>
    <w:rsid w:val="00247F16"/>
    <w:rsid w:val="00250838"/>
    <w:rsid w:val="00251371"/>
    <w:rsid w:val="002514E7"/>
    <w:rsid w:val="00252679"/>
    <w:rsid w:val="00252D79"/>
    <w:rsid w:val="00255114"/>
    <w:rsid w:val="0025570E"/>
    <w:rsid w:val="002567FC"/>
    <w:rsid w:val="00257F6A"/>
    <w:rsid w:val="00257F6F"/>
    <w:rsid w:val="00261AF7"/>
    <w:rsid w:val="0026277A"/>
    <w:rsid w:val="002630BE"/>
    <w:rsid w:val="00263E2F"/>
    <w:rsid w:val="0026434D"/>
    <w:rsid w:val="00264F2C"/>
    <w:rsid w:val="00266A2D"/>
    <w:rsid w:val="00267790"/>
    <w:rsid w:val="00267D4D"/>
    <w:rsid w:val="002718B4"/>
    <w:rsid w:val="0027294E"/>
    <w:rsid w:val="00273679"/>
    <w:rsid w:val="0027413E"/>
    <w:rsid w:val="00277318"/>
    <w:rsid w:val="00277865"/>
    <w:rsid w:val="00280299"/>
    <w:rsid w:val="002817B3"/>
    <w:rsid w:val="002863A6"/>
    <w:rsid w:val="002868A5"/>
    <w:rsid w:val="00286A34"/>
    <w:rsid w:val="00286E38"/>
    <w:rsid w:val="002946F2"/>
    <w:rsid w:val="002970AD"/>
    <w:rsid w:val="00297175"/>
    <w:rsid w:val="002A22CC"/>
    <w:rsid w:val="002A2454"/>
    <w:rsid w:val="002A2BF2"/>
    <w:rsid w:val="002A34DE"/>
    <w:rsid w:val="002A4B4C"/>
    <w:rsid w:val="002A65BF"/>
    <w:rsid w:val="002A73DD"/>
    <w:rsid w:val="002A764A"/>
    <w:rsid w:val="002B0BCC"/>
    <w:rsid w:val="002B1BA8"/>
    <w:rsid w:val="002B2548"/>
    <w:rsid w:val="002B29BB"/>
    <w:rsid w:val="002B3F4C"/>
    <w:rsid w:val="002B45D4"/>
    <w:rsid w:val="002B4685"/>
    <w:rsid w:val="002B7888"/>
    <w:rsid w:val="002B7BD0"/>
    <w:rsid w:val="002C00FD"/>
    <w:rsid w:val="002C05B9"/>
    <w:rsid w:val="002C07FF"/>
    <w:rsid w:val="002C0913"/>
    <w:rsid w:val="002C1281"/>
    <w:rsid w:val="002C1A6E"/>
    <w:rsid w:val="002C1E91"/>
    <w:rsid w:val="002C1F9A"/>
    <w:rsid w:val="002C347C"/>
    <w:rsid w:val="002C4182"/>
    <w:rsid w:val="002C4BBB"/>
    <w:rsid w:val="002C5D44"/>
    <w:rsid w:val="002C643F"/>
    <w:rsid w:val="002C7E92"/>
    <w:rsid w:val="002D03E5"/>
    <w:rsid w:val="002D09F3"/>
    <w:rsid w:val="002D10DF"/>
    <w:rsid w:val="002D231F"/>
    <w:rsid w:val="002D24DE"/>
    <w:rsid w:val="002D28C4"/>
    <w:rsid w:val="002D545D"/>
    <w:rsid w:val="002D7657"/>
    <w:rsid w:val="002D7788"/>
    <w:rsid w:val="002E1A0D"/>
    <w:rsid w:val="002E35CC"/>
    <w:rsid w:val="002E37BA"/>
    <w:rsid w:val="002E561E"/>
    <w:rsid w:val="002E69C0"/>
    <w:rsid w:val="002F05FA"/>
    <w:rsid w:val="002F3B56"/>
    <w:rsid w:val="002F3D45"/>
    <w:rsid w:val="002F4114"/>
    <w:rsid w:val="002F605B"/>
    <w:rsid w:val="002F7BD6"/>
    <w:rsid w:val="003008C0"/>
    <w:rsid w:val="00300EDE"/>
    <w:rsid w:val="00301D04"/>
    <w:rsid w:val="00302073"/>
    <w:rsid w:val="00304D33"/>
    <w:rsid w:val="00311708"/>
    <w:rsid w:val="003128C8"/>
    <w:rsid w:val="00312FCD"/>
    <w:rsid w:val="00313ECE"/>
    <w:rsid w:val="003146FF"/>
    <w:rsid w:val="0031648F"/>
    <w:rsid w:val="00316D4B"/>
    <w:rsid w:val="003173CA"/>
    <w:rsid w:val="00317DA4"/>
    <w:rsid w:val="00317FCC"/>
    <w:rsid w:val="003200B6"/>
    <w:rsid w:val="00321349"/>
    <w:rsid w:val="00321DEF"/>
    <w:rsid w:val="00323577"/>
    <w:rsid w:val="0032429F"/>
    <w:rsid w:val="003247D3"/>
    <w:rsid w:val="00325131"/>
    <w:rsid w:val="003258F7"/>
    <w:rsid w:val="00327BBE"/>
    <w:rsid w:val="00327D58"/>
    <w:rsid w:val="00330586"/>
    <w:rsid w:val="003307FA"/>
    <w:rsid w:val="00331012"/>
    <w:rsid w:val="0033144C"/>
    <w:rsid w:val="00331831"/>
    <w:rsid w:val="00332960"/>
    <w:rsid w:val="00333D14"/>
    <w:rsid w:val="00333EE3"/>
    <w:rsid w:val="003340C7"/>
    <w:rsid w:val="00334DF9"/>
    <w:rsid w:val="003354AC"/>
    <w:rsid w:val="003369A4"/>
    <w:rsid w:val="003401F3"/>
    <w:rsid w:val="00342142"/>
    <w:rsid w:val="003428A0"/>
    <w:rsid w:val="00343E15"/>
    <w:rsid w:val="00343F08"/>
    <w:rsid w:val="0034422B"/>
    <w:rsid w:val="003442FE"/>
    <w:rsid w:val="00344D33"/>
    <w:rsid w:val="00345B44"/>
    <w:rsid w:val="00351411"/>
    <w:rsid w:val="00354176"/>
    <w:rsid w:val="003541FC"/>
    <w:rsid w:val="0035446C"/>
    <w:rsid w:val="00354654"/>
    <w:rsid w:val="00354BB9"/>
    <w:rsid w:val="003553B5"/>
    <w:rsid w:val="003553E8"/>
    <w:rsid w:val="0036028D"/>
    <w:rsid w:val="00361989"/>
    <w:rsid w:val="003619A4"/>
    <w:rsid w:val="00363519"/>
    <w:rsid w:val="00363807"/>
    <w:rsid w:val="0036470D"/>
    <w:rsid w:val="00365BEA"/>
    <w:rsid w:val="00365C04"/>
    <w:rsid w:val="003704AF"/>
    <w:rsid w:val="0037063F"/>
    <w:rsid w:val="00370656"/>
    <w:rsid w:val="00371946"/>
    <w:rsid w:val="00371F55"/>
    <w:rsid w:val="00372D40"/>
    <w:rsid w:val="00373C04"/>
    <w:rsid w:val="0037480A"/>
    <w:rsid w:val="0037656E"/>
    <w:rsid w:val="003812A8"/>
    <w:rsid w:val="00382A60"/>
    <w:rsid w:val="00382C6D"/>
    <w:rsid w:val="00383C03"/>
    <w:rsid w:val="003851A1"/>
    <w:rsid w:val="0038563A"/>
    <w:rsid w:val="00385927"/>
    <w:rsid w:val="00385F39"/>
    <w:rsid w:val="00386A62"/>
    <w:rsid w:val="0038746A"/>
    <w:rsid w:val="00390501"/>
    <w:rsid w:val="00390586"/>
    <w:rsid w:val="00390D29"/>
    <w:rsid w:val="003916D3"/>
    <w:rsid w:val="0039231E"/>
    <w:rsid w:val="00392428"/>
    <w:rsid w:val="00393CE7"/>
    <w:rsid w:val="00394AF4"/>
    <w:rsid w:val="003966B0"/>
    <w:rsid w:val="00396C5C"/>
    <w:rsid w:val="00397E0B"/>
    <w:rsid w:val="003A0317"/>
    <w:rsid w:val="003A2437"/>
    <w:rsid w:val="003A31CE"/>
    <w:rsid w:val="003A39B8"/>
    <w:rsid w:val="003A65FE"/>
    <w:rsid w:val="003A6914"/>
    <w:rsid w:val="003A6A29"/>
    <w:rsid w:val="003A796F"/>
    <w:rsid w:val="003A7D12"/>
    <w:rsid w:val="003B032B"/>
    <w:rsid w:val="003B0AAC"/>
    <w:rsid w:val="003B1047"/>
    <w:rsid w:val="003B1482"/>
    <w:rsid w:val="003B1D57"/>
    <w:rsid w:val="003B209E"/>
    <w:rsid w:val="003B414B"/>
    <w:rsid w:val="003B7821"/>
    <w:rsid w:val="003C260E"/>
    <w:rsid w:val="003C2824"/>
    <w:rsid w:val="003C2D9C"/>
    <w:rsid w:val="003C38D0"/>
    <w:rsid w:val="003C44FC"/>
    <w:rsid w:val="003C4BF4"/>
    <w:rsid w:val="003C51C0"/>
    <w:rsid w:val="003C57E6"/>
    <w:rsid w:val="003C6D21"/>
    <w:rsid w:val="003C7366"/>
    <w:rsid w:val="003D003E"/>
    <w:rsid w:val="003D07C5"/>
    <w:rsid w:val="003D2975"/>
    <w:rsid w:val="003D2B0D"/>
    <w:rsid w:val="003D2BFE"/>
    <w:rsid w:val="003D2CC0"/>
    <w:rsid w:val="003D3A3C"/>
    <w:rsid w:val="003D3DA0"/>
    <w:rsid w:val="003D7045"/>
    <w:rsid w:val="003E0BED"/>
    <w:rsid w:val="003E208D"/>
    <w:rsid w:val="003E21B2"/>
    <w:rsid w:val="003E23B2"/>
    <w:rsid w:val="003E2629"/>
    <w:rsid w:val="003E374C"/>
    <w:rsid w:val="003E44EE"/>
    <w:rsid w:val="003E6308"/>
    <w:rsid w:val="003E6724"/>
    <w:rsid w:val="003F04EC"/>
    <w:rsid w:val="003F0BFD"/>
    <w:rsid w:val="003F206D"/>
    <w:rsid w:val="003F2319"/>
    <w:rsid w:val="003F260C"/>
    <w:rsid w:val="003F6330"/>
    <w:rsid w:val="003F6CA8"/>
    <w:rsid w:val="003F7D9D"/>
    <w:rsid w:val="00400658"/>
    <w:rsid w:val="00400852"/>
    <w:rsid w:val="00400F24"/>
    <w:rsid w:val="004017D1"/>
    <w:rsid w:val="00401ADB"/>
    <w:rsid w:val="00401D05"/>
    <w:rsid w:val="004041E6"/>
    <w:rsid w:val="00405150"/>
    <w:rsid w:val="00406E1C"/>
    <w:rsid w:val="0040767E"/>
    <w:rsid w:val="00411872"/>
    <w:rsid w:val="0041339B"/>
    <w:rsid w:val="00414CE9"/>
    <w:rsid w:val="00415CCF"/>
    <w:rsid w:val="0041617C"/>
    <w:rsid w:val="00416BB8"/>
    <w:rsid w:val="0041763F"/>
    <w:rsid w:val="0042298E"/>
    <w:rsid w:val="0042330E"/>
    <w:rsid w:val="00425395"/>
    <w:rsid w:val="0042568E"/>
    <w:rsid w:val="004257F7"/>
    <w:rsid w:val="00425F42"/>
    <w:rsid w:val="00430281"/>
    <w:rsid w:val="00430B17"/>
    <w:rsid w:val="00431367"/>
    <w:rsid w:val="0043212E"/>
    <w:rsid w:val="00432315"/>
    <w:rsid w:val="00432DD8"/>
    <w:rsid w:val="00433BD1"/>
    <w:rsid w:val="00433D34"/>
    <w:rsid w:val="00434B17"/>
    <w:rsid w:val="00435343"/>
    <w:rsid w:val="004409C8"/>
    <w:rsid w:val="00441A48"/>
    <w:rsid w:val="00441A8A"/>
    <w:rsid w:val="00442453"/>
    <w:rsid w:val="00443F2C"/>
    <w:rsid w:val="004460D2"/>
    <w:rsid w:val="00447075"/>
    <w:rsid w:val="00447F53"/>
    <w:rsid w:val="004508D2"/>
    <w:rsid w:val="004514EE"/>
    <w:rsid w:val="004517F9"/>
    <w:rsid w:val="00451D28"/>
    <w:rsid w:val="00454C2E"/>
    <w:rsid w:val="00455247"/>
    <w:rsid w:val="00455D8E"/>
    <w:rsid w:val="00456C15"/>
    <w:rsid w:val="00457FB5"/>
    <w:rsid w:val="00461776"/>
    <w:rsid w:val="00462FE4"/>
    <w:rsid w:val="004655CE"/>
    <w:rsid w:val="00465A32"/>
    <w:rsid w:val="00470F51"/>
    <w:rsid w:val="00471FE4"/>
    <w:rsid w:val="004726EC"/>
    <w:rsid w:val="00474741"/>
    <w:rsid w:val="00474B39"/>
    <w:rsid w:val="00474CC8"/>
    <w:rsid w:val="00474E58"/>
    <w:rsid w:val="004753BB"/>
    <w:rsid w:val="00476413"/>
    <w:rsid w:val="00480AB9"/>
    <w:rsid w:val="00480F10"/>
    <w:rsid w:val="00482026"/>
    <w:rsid w:val="0048237D"/>
    <w:rsid w:val="00483555"/>
    <w:rsid w:val="00483883"/>
    <w:rsid w:val="00483DE2"/>
    <w:rsid w:val="00483E17"/>
    <w:rsid w:val="00485C29"/>
    <w:rsid w:val="00486D53"/>
    <w:rsid w:val="00490B19"/>
    <w:rsid w:val="004911B6"/>
    <w:rsid w:val="00491227"/>
    <w:rsid w:val="00491D56"/>
    <w:rsid w:val="00491F14"/>
    <w:rsid w:val="00492E65"/>
    <w:rsid w:val="004957CC"/>
    <w:rsid w:val="0049624F"/>
    <w:rsid w:val="004A0149"/>
    <w:rsid w:val="004A0CF8"/>
    <w:rsid w:val="004A5A27"/>
    <w:rsid w:val="004B0807"/>
    <w:rsid w:val="004B10CF"/>
    <w:rsid w:val="004B1207"/>
    <w:rsid w:val="004B22E5"/>
    <w:rsid w:val="004B271E"/>
    <w:rsid w:val="004B3D80"/>
    <w:rsid w:val="004B4080"/>
    <w:rsid w:val="004B419D"/>
    <w:rsid w:val="004B456F"/>
    <w:rsid w:val="004B577E"/>
    <w:rsid w:val="004B606B"/>
    <w:rsid w:val="004C115A"/>
    <w:rsid w:val="004C20B9"/>
    <w:rsid w:val="004C2BAE"/>
    <w:rsid w:val="004C4603"/>
    <w:rsid w:val="004C5608"/>
    <w:rsid w:val="004C5BA9"/>
    <w:rsid w:val="004C63EA"/>
    <w:rsid w:val="004D00D7"/>
    <w:rsid w:val="004D072F"/>
    <w:rsid w:val="004D1112"/>
    <w:rsid w:val="004D2723"/>
    <w:rsid w:val="004D353C"/>
    <w:rsid w:val="004D4A8D"/>
    <w:rsid w:val="004D570F"/>
    <w:rsid w:val="004D62EA"/>
    <w:rsid w:val="004D6C3A"/>
    <w:rsid w:val="004D70EE"/>
    <w:rsid w:val="004D75A0"/>
    <w:rsid w:val="004D7A37"/>
    <w:rsid w:val="004E1D65"/>
    <w:rsid w:val="004E2168"/>
    <w:rsid w:val="004E24E3"/>
    <w:rsid w:val="004E24FB"/>
    <w:rsid w:val="004E28FE"/>
    <w:rsid w:val="004E3272"/>
    <w:rsid w:val="004E4095"/>
    <w:rsid w:val="004E4CC5"/>
    <w:rsid w:val="004E59F7"/>
    <w:rsid w:val="004E7BE1"/>
    <w:rsid w:val="004F0068"/>
    <w:rsid w:val="004F0D0D"/>
    <w:rsid w:val="004F196A"/>
    <w:rsid w:val="004F3D27"/>
    <w:rsid w:val="004F3D95"/>
    <w:rsid w:val="004F4370"/>
    <w:rsid w:val="004F66D9"/>
    <w:rsid w:val="00502BA4"/>
    <w:rsid w:val="00503073"/>
    <w:rsid w:val="005038DA"/>
    <w:rsid w:val="00503EC9"/>
    <w:rsid w:val="00504BA3"/>
    <w:rsid w:val="005053FC"/>
    <w:rsid w:val="00505768"/>
    <w:rsid w:val="005111C4"/>
    <w:rsid w:val="00512C6B"/>
    <w:rsid w:val="00512FEF"/>
    <w:rsid w:val="00512FFE"/>
    <w:rsid w:val="005135AD"/>
    <w:rsid w:val="005178E4"/>
    <w:rsid w:val="00521D43"/>
    <w:rsid w:val="00522260"/>
    <w:rsid w:val="00522444"/>
    <w:rsid w:val="00523BD5"/>
    <w:rsid w:val="0052466E"/>
    <w:rsid w:val="00524AB4"/>
    <w:rsid w:val="00524E34"/>
    <w:rsid w:val="005250A1"/>
    <w:rsid w:val="00525FF2"/>
    <w:rsid w:val="00526152"/>
    <w:rsid w:val="00526311"/>
    <w:rsid w:val="00526B53"/>
    <w:rsid w:val="0052760E"/>
    <w:rsid w:val="005324AD"/>
    <w:rsid w:val="00532BBB"/>
    <w:rsid w:val="00532CC6"/>
    <w:rsid w:val="00533406"/>
    <w:rsid w:val="0053406D"/>
    <w:rsid w:val="00534076"/>
    <w:rsid w:val="00534C1D"/>
    <w:rsid w:val="00535005"/>
    <w:rsid w:val="005405F8"/>
    <w:rsid w:val="00541331"/>
    <w:rsid w:val="00542B9E"/>
    <w:rsid w:val="005437F2"/>
    <w:rsid w:val="00543808"/>
    <w:rsid w:val="00545470"/>
    <w:rsid w:val="00545842"/>
    <w:rsid w:val="0054654E"/>
    <w:rsid w:val="00546671"/>
    <w:rsid w:val="00546D34"/>
    <w:rsid w:val="00550A4C"/>
    <w:rsid w:val="00551E61"/>
    <w:rsid w:val="00552850"/>
    <w:rsid w:val="005530F3"/>
    <w:rsid w:val="00553F00"/>
    <w:rsid w:val="00554727"/>
    <w:rsid w:val="00554F94"/>
    <w:rsid w:val="0055519B"/>
    <w:rsid w:val="00556973"/>
    <w:rsid w:val="00557C53"/>
    <w:rsid w:val="00560223"/>
    <w:rsid w:val="005635DC"/>
    <w:rsid w:val="00563D70"/>
    <w:rsid w:val="005649C1"/>
    <w:rsid w:val="00564CBC"/>
    <w:rsid w:val="0056643E"/>
    <w:rsid w:val="00566AF1"/>
    <w:rsid w:val="00567124"/>
    <w:rsid w:val="00567199"/>
    <w:rsid w:val="005706C1"/>
    <w:rsid w:val="005708F5"/>
    <w:rsid w:val="0057094E"/>
    <w:rsid w:val="0057227B"/>
    <w:rsid w:val="00573A4F"/>
    <w:rsid w:val="00574607"/>
    <w:rsid w:val="00575412"/>
    <w:rsid w:val="00575CD2"/>
    <w:rsid w:val="00577F51"/>
    <w:rsid w:val="00581C9C"/>
    <w:rsid w:val="00582D1A"/>
    <w:rsid w:val="00583C44"/>
    <w:rsid w:val="00583CD1"/>
    <w:rsid w:val="005875AD"/>
    <w:rsid w:val="005879DB"/>
    <w:rsid w:val="00591917"/>
    <w:rsid w:val="00591A11"/>
    <w:rsid w:val="00592CD0"/>
    <w:rsid w:val="00594FDD"/>
    <w:rsid w:val="0059512A"/>
    <w:rsid w:val="00595594"/>
    <w:rsid w:val="005967E5"/>
    <w:rsid w:val="00597FAD"/>
    <w:rsid w:val="005A048B"/>
    <w:rsid w:val="005A2491"/>
    <w:rsid w:val="005A53EC"/>
    <w:rsid w:val="005A5E23"/>
    <w:rsid w:val="005A6650"/>
    <w:rsid w:val="005A7464"/>
    <w:rsid w:val="005B1DD0"/>
    <w:rsid w:val="005B2532"/>
    <w:rsid w:val="005B2C6A"/>
    <w:rsid w:val="005B3204"/>
    <w:rsid w:val="005B3A61"/>
    <w:rsid w:val="005B57C6"/>
    <w:rsid w:val="005B5CE4"/>
    <w:rsid w:val="005B64F9"/>
    <w:rsid w:val="005B6A46"/>
    <w:rsid w:val="005C1292"/>
    <w:rsid w:val="005C1371"/>
    <w:rsid w:val="005C396A"/>
    <w:rsid w:val="005C47D3"/>
    <w:rsid w:val="005C5229"/>
    <w:rsid w:val="005C6AD9"/>
    <w:rsid w:val="005C7395"/>
    <w:rsid w:val="005C749F"/>
    <w:rsid w:val="005C77FE"/>
    <w:rsid w:val="005D0250"/>
    <w:rsid w:val="005D111A"/>
    <w:rsid w:val="005D2D52"/>
    <w:rsid w:val="005D339C"/>
    <w:rsid w:val="005D5DCD"/>
    <w:rsid w:val="005D6591"/>
    <w:rsid w:val="005D6B5E"/>
    <w:rsid w:val="005D7700"/>
    <w:rsid w:val="005E1240"/>
    <w:rsid w:val="005E3505"/>
    <w:rsid w:val="005E3C5C"/>
    <w:rsid w:val="005E4189"/>
    <w:rsid w:val="005E5CF6"/>
    <w:rsid w:val="005E73BD"/>
    <w:rsid w:val="005E77BA"/>
    <w:rsid w:val="005E7EB0"/>
    <w:rsid w:val="005F092A"/>
    <w:rsid w:val="005F17C9"/>
    <w:rsid w:val="005F3F18"/>
    <w:rsid w:val="005F4942"/>
    <w:rsid w:val="005F6570"/>
    <w:rsid w:val="005F7DC7"/>
    <w:rsid w:val="006027FE"/>
    <w:rsid w:val="00602A29"/>
    <w:rsid w:val="00602C41"/>
    <w:rsid w:val="006032A1"/>
    <w:rsid w:val="00603863"/>
    <w:rsid w:val="00605C5B"/>
    <w:rsid w:val="00606C59"/>
    <w:rsid w:val="006078E6"/>
    <w:rsid w:val="006102A2"/>
    <w:rsid w:val="00612547"/>
    <w:rsid w:val="006126E7"/>
    <w:rsid w:val="00613E4D"/>
    <w:rsid w:val="00614623"/>
    <w:rsid w:val="00614EEE"/>
    <w:rsid w:val="00615E69"/>
    <w:rsid w:val="00615FB2"/>
    <w:rsid w:val="0061605E"/>
    <w:rsid w:val="006179FB"/>
    <w:rsid w:val="006203EF"/>
    <w:rsid w:val="006209C6"/>
    <w:rsid w:val="00621287"/>
    <w:rsid w:val="006217B2"/>
    <w:rsid w:val="00622211"/>
    <w:rsid w:val="006230DE"/>
    <w:rsid w:val="0062487C"/>
    <w:rsid w:val="00625D0C"/>
    <w:rsid w:val="00626485"/>
    <w:rsid w:val="00627BC6"/>
    <w:rsid w:val="0063111E"/>
    <w:rsid w:val="00631685"/>
    <w:rsid w:val="006319B7"/>
    <w:rsid w:val="00631C59"/>
    <w:rsid w:val="006325A4"/>
    <w:rsid w:val="006332AA"/>
    <w:rsid w:val="0063711D"/>
    <w:rsid w:val="00640391"/>
    <w:rsid w:val="0064055F"/>
    <w:rsid w:val="0064221F"/>
    <w:rsid w:val="00642405"/>
    <w:rsid w:val="006427F2"/>
    <w:rsid w:val="006429EE"/>
    <w:rsid w:val="006443E6"/>
    <w:rsid w:val="00644960"/>
    <w:rsid w:val="00645273"/>
    <w:rsid w:val="006452F1"/>
    <w:rsid w:val="00650AB8"/>
    <w:rsid w:val="00651DAF"/>
    <w:rsid w:val="00652B09"/>
    <w:rsid w:val="00652C10"/>
    <w:rsid w:val="00652C86"/>
    <w:rsid w:val="006530D6"/>
    <w:rsid w:val="0065385E"/>
    <w:rsid w:val="006548DC"/>
    <w:rsid w:val="00660800"/>
    <w:rsid w:val="0066141B"/>
    <w:rsid w:val="00661BBE"/>
    <w:rsid w:val="00666EE9"/>
    <w:rsid w:val="006700C2"/>
    <w:rsid w:val="006710D4"/>
    <w:rsid w:val="00672A2C"/>
    <w:rsid w:val="0067306A"/>
    <w:rsid w:val="0067405C"/>
    <w:rsid w:val="006745EE"/>
    <w:rsid w:val="00675979"/>
    <w:rsid w:val="00675AEA"/>
    <w:rsid w:val="00675CD6"/>
    <w:rsid w:val="00675CE6"/>
    <w:rsid w:val="00675FEF"/>
    <w:rsid w:val="00680233"/>
    <w:rsid w:val="0068131E"/>
    <w:rsid w:val="00681C88"/>
    <w:rsid w:val="006837F7"/>
    <w:rsid w:val="00684593"/>
    <w:rsid w:val="00684AC3"/>
    <w:rsid w:val="00686108"/>
    <w:rsid w:val="00686385"/>
    <w:rsid w:val="00687087"/>
    <w:rsid w:val="00687E38"/>
    <w:rsid w:val="006907B0"/>
    <w:rsid w:val="006909AA"/>
    <w:rsid w:val="006909DA"/>
    <w:rsid w:val="00690CAC"/>
    <w:rsid w:val="00692B0F"/>
    <w:rsid w:val="00692D8E"/>
    <w:rsid w:val="0069311F"/>
    <w:rsid w:val="006938D4"/>
    <w:rsid w:val="00694059"/>
    <w:rsid w:val="00694EB9"/>
    <w:rsid w:val="006A1974"/>
    <w:rsid w:val="006A1C2C"/>
    <w:rsid w:val="006A2829"/>
    <w:rsid w:val="006A4228"/>
    <w:rsid w:val="006A4B16"/>
    <w:rsid w:val="006B0CBE"/>
    <w:rsid w:val="006B0FCA"/>
    <w:rsid w:val="006B3421"/>
    <w:rsid w:val="006B3594"/>
    <w:rsid w:val="006B44D3"/>
    <w:rsid w:val="006B5305"/>
    <w:rsid w:val="006B56C3"/>
    <w:rsid w:val="006B68D8"/>
    <w:rsid w:val="006B7D74"/>
    <w:rsid w:val="006C0837"/>
    <w:rsid w:val="006C1FD5"/>
    <w:rsid w:val="006C3064"/>
    <w:rsid w:val="006C3A06"/>
    <w:rsid w:val="006C5233"/>
    <w:rsid w:val="006C5E42"/>
    <w:rsid w:val="006D01C3"/>
    <w:rsid w:val="006D0A0C"/>
    <w:rsid w:val="006D189A"/>
    <w:rsid w:val="006D1D57"/>
    <w:rsid w:val="006D4C5E"/>
    <w:rsid w:val="006D6C94"/>
    <w:rsid w:val="006E2BFC"/>
    <w:rsid w:val="006E2F8B"/>
    <w:rsid w:val="006E60D0"/>
    <w:rsid w:val="006E6237"/>
    <w:rsid w:val="006E677B"/>
    <w:rsid w:val="006E6A38"/>
    <w:rsid w:val="006F1793"/>
    <w:rsid w:val="006F1B8A"/>
    <w:rsid w:val="006F1F97"/>
    <w:rsid w:val="006F24B6"/>
    <w:rsid w:val="006F28F0"/>
    <w:rsid w:val="006F660C"/>
    <w:rsid w:val="006F73B7"/>
    <w:rsid w:val="007008F7"/>
    <w:rsid w:val="00700A29"/>
    <w:rsid w:val="0070218E"/>
    <w:rsid w:val="00702D30"/>
    <w:rsid w:val="00705270"/>
    <w:rsid w:val="00706820"/>
    <w:rsid w:val="00707DAD"/>
    <w:rsid w:val="00711143"/>
    <w:rsid w:val="007111FB"/>
    <w:rsid w:val="00714508"/>
    <w:rsid w:val="007146D2"/>
    <w:rsid w:val="007150E2"/>
    <w:rsid w:val="00715B5C"/>
    <w:rsid w:val="007160A2"/>
    <w:rsid w:val="007166F9"/>
    <w:rsid w:val="007169EE"/>
    <w:rsid w:val="00716EDC"/>
    <w:rsid w:val="00721396"/>
    <w:rsid w:val="00722B3F"/>
    <w:rsid w:val="00722E4E"/>
    <w:rsid w:val="00723305"/>
    <w:rsid w:val="00723A91"/>
    <w:rsid w:val="007302AE"/>
    <w:rsid w:val="0073034E"/>
    <w:rsid w:val="00730C9E"/>
    <w:rsid w:val="007318E0"/>
    <w:rsid w:val="00733759"/>
    <w:rsid w:val="007345FE"/>
    <w:rsid w:val="007346BF"/>
    <w:rsid w:val="00735BAD"/>
    <w:rsid w:val="0073673E"/>
    <w:rsid w:val="007367D8"/>
    <w:rsid w:val="0074155D"/>
    <w:rsid w:val="00744EBD"/>
    <w:rsid w:val="007452D9"/>
    <w:rsid w:val="007476F9"/>
    <w:rsid w:val="00750551"/>
    <w:rsid w:val="00751223"/>
    <w:rsid w:val="007526FE"/>
    <w:rsid w:val="007536C0"/>
    <w:rsid w:val="00753861"/>
    <w:rsid w:val="00753BB5"/>
    <w:rsid w:val="00754D8F"/>
    <w:rsid w:val="007560F5"/>
    <w:rsid w:val="007563BC"/>
    <w:rsid w:val="0075752B"/>
    <w:rsid w:val="007600FD"/>
    <w:rsid w:val="00760C94"/>
    <w:rsid w:val="00761879"/>
    <w:rsid w:val="00761E03"/>
    <w:rsid w:val="007622B2"/>
    <w:rsid w:val="0076426C"/>
    <w:rsid w:val="0076567B"/>
    <w:rsid w:val="0076640A"/>
    <w:rsid w:val="007669CC"/>
    <w:rsid w:val="00766D18"/>
    <w:rsid w:val="007675FF"/>
    <w:rsid w:val="007679C3"/>
    <w:rsid w:val="00770506"/>
    <w:rsid w:val="00770E89"/>
    <w:rsid w:val="00774C8A"/>
    <w:rsid w:val="007754EA"/>
    <w:rsid w:val="00776715"/>
    <w:rsid w:val="007801C2"/>
    <w:rsid w:val="0078149F"/>
    <w:rsid w:val="00782215"/>
    <w:rsid w:val="00782D04"/>
    <w:rsid w:val="00783D97"/>
    <w:rsid w:val="0078593E"/>
    <w:rsid w:val="00786135"/>
    <w:rsid w:val="00787A45"/>
    <w:rsid w:val="00787E8A"/>
    <w:rsid w:val="00792E85"/>
    <w:rsid w:val="00794DAE"/>
    <w:rsid w:val="00796345"/>
    <w:rsid w:val="00796793"/>
    <w:rsid w:val="007969C2"/>
    <w:rsid w:val="00796E69"/>
    <w:rsid w:val="00797817"/>
    <w:rsid w:val="007A0566"/>
    <w:rsid w:val="007A24E3"/>
    <w:rsid w:val="007A279B"/>
    <w:rsid w:val="007A4C2A"/>
    <w:rsid w:val="007A508A"/>
    <w:rsid w:val="007A5975"/>
    <w:rsid w:val="007A5E43"/>
    <w:rsid w:val="007A683B"/>
    <w:rsid w:val="007A689C"/>
    <w:rsid w:val="007A6A8F"/>
    <w:rsid w:val="007A7F00"/>
    <w:rsid w:val="007B08AE"/>
    <w:rsid w:val="007B08FD"/>
    <w:rsid w:val="007B2369"/>
    <w:rsid w:val="007B2A9B"/>
    <w:rsid w:val="007B403D"/>
    <w:rsid w:val="007B58D6"/>
    <w:rsid w:val="007B60A1"/>
    <w:rsid w:val="007B611A"/>
    <w:rsid w:val="007B69D1"/>
    <w:rsid w:val="007C1793"/>
    <w:rsid w:val="007C4794"/>
    <w:rsid w:val="007C5954"/>
    <w:rsid w:val="007C604A"/>
    <w:rsid w:val="007C6730"/>
    <w:rsid w:val="007D0BB7"/>
    <w:rsid w:val="007D171F"/>
    <w:rsid w:val="007D3300"/>
    <w:rsid w:val="007D3C4C"/>
    <w:rsid w:val="007D3CB5"/>
    <w:rsid w:val="007D5B55"/>
    <w:rsid w:val="007D5EDC"/>
    <w:rsid w:val="007D675E"/>
    <w:rsid w:val="007D7E86"/>
    <w:rsid w:val="007E0C11"/>
    <w:rsid w:val="007E1F75"/>
    <w:rsid w:val="007E2A39"/>
    <w:rsid w:val="007E36AE"/>
    <w:rsid w:val="007E3F36"/>
    <w:rsid w:val="007E59F9"/>
    <w:rsid w:val="007E769B"/>
    <w:rsid w:val="007E7ED8"/>
    <w:rsid w:val="007F0FA8"/>
    <w:rsid w:val="007F11D6"/>
    <w:rsid w:val="007F169B"/>
    <w:rsid w:val="007F1E4C"/>
    <w:rsid w:val="007F2674"/>
    <w:rsid w:val="007F296C"/>
    <w:rsid w:val="007F33D8"/>
    <w:rsid w:val="007F4738"/>
    <w:rsid w:val="007F5163"/>
    <w:rsid w:val="007F5C25"/>
    <w:rsid w:val="007F76FE"/>
    <w:rsid w:val="0080025D"/>
    <w:rsid w:val="0080110C"/>
    <w:rsid w:val="00801A83"/>
    <w:rsid w:val="008021AB"/>
    <w:rsid w:val="008030E2"/>
    <w:rsid w:val="0080647D"/>
    <w:rsid w:val="008066FD"/>
    <w:rsid w:val="00811542"/>
    <w:rsid w:val="0081450A"/>
    <w:rsid w:val="0081625D"/>
    <w:rsid w:val="00816400"/>
    <w:rsid w:val="00816F18"/>
    <w:rsid w:val="0082014B"/>
    <w:rsid w:val="00820693"/>
    <w:rsid w:val="00820CFC"/>
    <w:rsid w:val="00820DAF"/>
    <w:rsid w:val="00823314"/>
    <w:rsid w:val="0082376A"/>
    <w:rsid w:val="008244AD"/>
    <w:rsid w:val="008248CB"/>
    <w:rsid w:val="00825D9D"/>
    <w:rsid w:val="00827B04"/>
    <w:rsid w:val="0083094B"/>
    <w:rsid w:val="00831236"/>
    <w:rsid w:val="00832930"/>
    <w:rsid w:val="008337C6"/>
    <w:rsid w:val="00834C30"/>
    <w:rsid w:val="00834EAF"/>
    <w:rsid w:val="00835616"/>
    <w:rsid w:val="0083686C"/>
    <w:rsid w:val="00837EAC"/>
    <w:rsid w:val="00840206"/>
    <w:rsid w:val="00840873"/>
    <w:rsid w:val="008417DA"/>
    <w:rsid w:val="00842AF1"/>
    <w:rsid w:val="008436A4"/>
    <w:rsid w:val="008443DB"/>
    <w:rsid w:val="0084555A"/>
    <w:rsid w:val="00845570"/>
    <w:rsid w:val="00845EA0"/>
    <w:rsid w:val="00846F36"/>
    <w:rsid w:val="00847E53"/>
    <w:rsid w:val="0085095A"/>
    <w:rsid w:val="00850A4A"/>
    <w:rsid w:val="0085109D"/>
    <w:rsid w:val="00851C30"/>
    <w:rsid w:val="00852CF8"/>
    <w:rsid w:val="00853FE2"/>
    <w:rsid w:val="00854A00"/>
    <w:rsid w:val="00854B20"/>
    <w:rsid w:val="00855761"/>
    <w:rsid w:val="008558F1"/>
    <w:rsid w:val="00855DDE"/>
    <w:rsid w:val="008613C9"/>
    <w:rsid w:val="00861D66"/>
    <w:rsid w:val="00864F49"/>
    <w:rsid w:val="0087025D"/>
    <w:rsid w:val="0087075C"/>
    <w:rsid w:val="00870856"/>
    <w:rsid w:val="008723E7"/>
    <w:rsid w:val="0087468C"/>
    <w:rsid w:val="0087497B"/>
    <w:rsid w:val="00876869"/>
    <w:rsid w:val="008776DA"/>
    <w:rsid w:val="00877E9B"/>
    <w:rsid w:val="0088045A"/>
    <w:rsid w:val="008806AF"/>
    <w:rsid w:val="0088156A"/>
    <w:rsid w:val="00883085"/>
    <w:rsid w:val="00883B85"/>
    <w:rsid w:val="00883CEB"/>
    <w:rsid w:val="00885018"/>
    <w:rsid w:val="00886029"/>
    <w:rsid w:val="008918C0"/>
    <w:rsid w:val="0089419E"/>
    <w:rsid w:val="008944BF"/>
    <w:rsid w:val="008948DE"/>
    <w:rsid w:val="008960E1"/>
    <w:rsid w:val="00896999"/>
    <w:rsid w:val="00896C18"/>
    <w:rsid w:val="008A0A1E"/>
    <w:rsid w:val="008A152C"/>
    <w:rsid w:val="008A23F1"/>
    <w:rsid w:val="008A4BA9"/>
    <w:rsid w:val="008A6D1A"/>
    <w:rsid w:val="008B0D46"/>
    <w:rsid w:val="008B11B7"/>
    <w:rsid w:val="008B266A"/>
    <w:rsid w:val="008B3095"/>
    <w:rsid w:val="008B5145"/>
    <w:rsid w:val="008B5787"/>
    <w:rsid w:val="008B5958"/>
    <w:rsid w:val="008B5E78"/>
    <w:rsid w:val="008B7224"/>
    <w:rsid w:val="008B78AB"/>
    <w:rsid w:val="008C00E3"/>
    <w:rsid w:val="008C2FA1"/>
    <w:rsid w:val="008C50D4"/>
    <w:rsid w:val="008C5478"/>
    <w:rsid w:val="008C54B4"/>
    <w:rsid w:val="008C5B05"/>
    <w:rsid w:val="008C64E3"/>
    <w:rsid w:val="008C693C"/>
    <w:rsid w:val="008D02CB"/>
    <w:rsid w:val="008D20CE"/>
    <w:rsid w:val="008D2A85"/>
    <w:rsid w:val="008D37AF"/>
    <w:rsid w:val="008D3ACC"/>
    <w:rsid w:val="008D45D8"/>
    <w:rsid w:val="008D6B4E"/>
    <w:rsid w:val="008E12D4"/>
    <w:rsid w:val="008E4A52"/>
    <w:rsid w:val="008E6C6B"/>
    <w:rsid w:val="008F108B"/>
    <w:rsid w:val="008F25E0"/>
    <w:rsid w:val="008F33AA"/>
    <w:rsid w:val="008F3824"/>
    <w:rsid w:val="008F44A1"/>
    <w:rsid w:val="008F5545"/>
    <w:rsid w:val="008F5582"/>
    <w:rsid w:val="008F60D8"/>
    <w:rsid w:val="008F7975"/>
    <w:rsid w:val="009029FF"/>
    <w:rsid w:val="009065A2"/>
    <w:rsid w:val="0091213C"/>
    <w:rsid w:val="009122BC"/>
    <w:rsid w:val="00913CA7"/>
    <w:rsid w:val="00913EA3"/>
    <w:rsid w:val="00915559"/>
    <w:rsid w:val="00916777"/>
    <w:rsid w:val="0091691F"/>
    <w:rsid w:val="00916CB5"/>
    <w:rsid w:val="009172AE"/>
    <w:rsid w:val="009177F7"/>
    <w:rsid w:val="00922480"/>
    <w:rsid w:val="0092713C"/>
    <w:rsid w:val="009275E4"/>
    <w:rsid w:val="009305A0"/>
    <w:rsid w:val="0093109B"/>
    <w:rsid w:val="00933651"/>
    <w:rsid w:val="00935090"/>
    <w:rsid w:val="009350D3"/>
    <w:rsid w:val="00935A2D"/>
    <w:rsid w:val="00937057"/>
    <w:rsid w:val="00937587"/>
    <w:rsid w:val="00937679"/>
    <w:rsid w:val="0094255F"/>
    <w:rsid w:val="009430F6"/>
    <w:rsid w:val="00945AF9"/>
    <w:rsid w:val="00946294"/>
    <w:rsid w:val="00946D6F"/>
    <w:rsid w:val="00947983"/>
    <w:rsid w:val="00951DD5"/>
    <w:rsid w:val="00952A28"/>
    <w:rsid w:val="00953B98"/>
    <w:rsid w:val="00955EBF"/>
    <w:rsid w:val="00955F50"/>
    <w:rsid w:val="00957C11"/>
    <w:rsid w:val="00957E1F"/>
    <w:rsid w:val="00961AF9"/>
    <w:rsid w:val="009647CF"/>
    <w:rsid w:val="00966608"/>
    <w:rsid w:val="00966BD1"/>
    <w:rsid w:val="009671DE"/>
    <w:rsid w:val="00967260"/>
    <w:rsid w:val="00967DBD"/>
    <w:rsid w:val="00972459"/>
    <w:rsid w:val="00972690"/>
    <w:rsid w:val="0097308C"/>
    <w:rsid w:val="00973558"/>
    <w:rsid w:val="009745AA"/>
    <w:rsid w:val="00974712"/>
    <w:rsid w:val="009758FF"/>
    <w:rsid w:val="00980338"/>
    <w:rsid w:val="00980E2E"/>
    <w:rsid w:val="00981B14"/>
    <w:rsid w:val="009856AA"/>
    <w:rsid w:val="00985BFD"/>
    <w:rsid w:val="009874ED"/>
    <w:rsid w:val="00990289"/>
    <w:rsid w:val="009911A0"/>
    <w:rsid w:val="00991F86"/>
    <w:rsid w:val="00992559"/>
    <w:rsid w:val="00993909"/>
    <w:rsid w:val="00994C39"/>
    <w:rsid w:val="009950CC"/>
    <w:rsid w:val="0099628B"/>
    <w:rsid w:val="009964AF"/>
    <w:rsid w:val="00996C1A"/>
    <w:rsid w:val="00996D7C"/>
    <w:rsid w:val="00997652"/>
    <w:rsid w:val="009A0402"/>
    <w:rsid w:val="009A564C"/>
    <w:rsid w:val="009A7CE7"/>
    <w:rsid w:val="009B25E2"/>
    <w:rsid w:val="009B2B3D"/>
    <w:rsid w:val="009B3A67"/>
    <w:rsid w:val="009B5040"/>
    <w:rsid w:val="009B5801"/>
    <w:rsid w:val="009B5BA4"/>
    <w:rsid w:val="009B74CC"/>
    <w:rsid w:val="009C1E41"/>
    <w:rsid w:val="009C2318"/>
    <w:rsid w:val="009C432C"/>
    <w:rsid w:val="009C5426"/>
    <w:rsid w:val="009C5962"/>
    <w:rsid w:val="009C5A3B"/>
    <w:rsid w:val="009C7CE3"/>
    <w:rsid w:val="009D06D7"/>
    <w:rsid w:val="009D086F"/>
    <w:rsid w:val="009D2854"/>
    <w:rsid w:val="009D32BF"/>
    <w:rsid w:val="009D3368"/>
    <w:rsid w:val="009D3690"/>
    <w:rsid w:val="009D3804"/>
    <w:rsid w:val="009D4567"/>
    <w:rsid w:val="009D48A9"/>
    <w:rsid w:val="009D5D06"/>
    <w:rsid w:val="009D72D4"/>
    <w:rsid w:val="009D7343"/>
    <w:rsid w:val="009E0980"/>
    <w:rsid w:val="009E15A3"/>
    <w:rsid w:val="009E2330"/>
    <w:rsid w:val="009E29A3"/>
    <w:rsid w:val="009E3B1D"/>
    <w:rsid w:val="009E4FFF"/>
    <w:rsid w:val="009E5CB8"/>
    <w:rsid w:val="009E67BB"/>
    <w:rsid w:val="009E75A4"/>
    <w:rsid w:val="009E7B9A"/>
    <w:rsid w:val="009F04EE"/>
    <w:rsid w:val="009F106F"/>
    <w:rsid w:val="009F11AF"/>
    <w:rsid w:val="009F3FE6"/>
    <w:rsid w:val="009F4064"/>
    <w:rsid w:val="009F426D"/>
    <w:rsid w:val="009F49E4"/>
    <w:rsid w:val="009F66E9"/>
    <w:rsid w:val="009F7063"/>
    <w:rsid w:val="009F7874"/>
    <w:rsid w:val="00A000C6"/>
    <w:rsid w:val="00A0080B"/>
    <w:rsid w:val="00A020B3"/>
    <w:rsid w:val="00A03778"/>
    <w:rsid w:val="00A04371"/>
    <w:rsid w:val="00A0529D"/>
    <w:rsid w:val="00A05D57"/>
    <w:rsid w:val="00A05F69"/>
    <w:rsid w:val="00A06EEE"/>
    <w:rsid w:val="00A0782F"/>
    <w:rsid w:val="00A07E61"/>
    <w:rsid w:val="00A107A6"/>
    <w:rsid w:val="00A15ED0"/>
    <w:rsid w:val="00A171EC"/>
    <w:rsid w:val="00A20D9C"/>
    <w:rsid w:val="00A2193E"/>
    <w:rsid w:val="00A22956"/>
    <w:rsid w:val="00A231EE"/>
    <w:rsid w:val="00A23360"/>
    <w:rsid w:val="00A23CA9"/>
    <w:rsid w:val="00A24456"/>
    <w:rsid w:val="00A26477"/>
    <w:rsid w:val="00A30209"/>
    <w:rsid w:val="00A304E3"/>
    <w:rsid w:val="00A306A5"/>
    <w:rsid w:val="00A31EA9"/>
    <w:rsid w:val="00A329B7"/>
    <w:rsid w:val="00A35771"/>
    <w:rsid w:val="00A402E9"/>
    <w:rsid w:val="00A40C84"/>
    <w:rsid w:val="00A415E5"/>
    <w:rsid w:val="00A429BB"/>
    <w:rsid w:val="00A438AB"/>
    <w:rsid w:val="00A43EE8"/>
    <w:rsid w:val="00A444A4"/>
    <w:rsid w:val="00A45465"/>
    <w:rsid w:val="00A46FC9"/>
    <w:rsid w:val="00A47A96"/>
    <w:rsid w:val="00A47D71"/>
    <w:rsid w:val="00A47FE8"/>
    <w:rsid w:val="00A509BD"/>
    <w:rsid w:val="00A51262"/>
    <w:rsid w:val="00A53E74"/>
    <w:rsid w:val="00A5449B"/>
    <w:rsid w:val="00A565F5"/>
    <w:rsid w:val="00A571FE"/>
    <w:rsid w:val="00A60F56"/>
    <w:rsid w:val="00A619BE"/>
    <w:rsid w:val="00A628DE"/>
    <w:rsid w:val="00A635A4"/>
    <w:rsid w:val="00A643A7"/>
    <w:rsid w:val="00A64D52"/>
    <w:rsid w:val="00A65335"/>
    <w:rsid w:val="00A661C0"/>
    <w:rsid w:val="00A6629F"/>
    <w:rsid w:val="00A678A9"/>
    <w:rsid w:val="00A70043"/>
    <w:rsid w:val="00A71546"/>
    <w:rsid w:val="00A7228E"/>
    <w:rsid w:val="00A72BE9"/>
    <w:rsid w:val="00A72E60"/>
    <w:rsid w:val="00A73082"/>
    <w:rsid w:val="00A740C0"/>
    <w:rsid w:val="00A7483A"/>
    <w:rsid w:val="00A752EC"/>
    <w:rsid w:val="00A76365"/>
    <w:rsid w:val="00A77235"/>
    <w:rsid w:val="00A844FA"/>
    <w:rsid w:val="00A848DC"/>
    <w:rsid w:val="00A857F4"/>
    <w:rsid w:val="00A860C5"/>
    <w:rsid w:val="00A86389"/>
    <w:rsid w:val="00A873A0"/>
    <w:rsid w:val="00A87498"/>
    <w:rsid w:val="00A8776B"/>
    <w:rsid w:val="00A906F1"/>
    <w:rsid w:val="00A921FA"/>
    <w:rsid w:val="00A94C8E"/>
    <w:rsid w:val="00A94EA5"/>
    <w:rsid w:val="00A9595D"/>
    <w:rsid w:val="00A974B9"/>
    <w:rsid w:val="00AA09D7"/>
    <w:rsid w:val="00AA0BAF"/>
    <w:rsid w:val="00AA1581"/>
    <w:rsid w:val="00AA185C"/>
    <w:rsid w:val="00AA192A"/>
    <w:rsid w:val="00AA29CB"/>
    <w:rsid w:val="00AA2CFD"/>
    <w:rsid w:val="00AA2E2C"/>
    <w:rsid w:val="00AA5557"/>
    <w:rsid w:val="00AA5C94"/>
    <w:rsid w:val="00AB004E"/>
    <w:rsid w:val="00AB07EE"/>
    <w:rsid w:val="00AB0997"/>
    <w:rsid w:val="00AB2762"/>
    <w:rsid w:val="00AB45B8"/>
    <w:rsid w:val="00AB480B"/>
    <w:rsid w:val="00AB4887"/>
    <w:rsid w:val="00AB5BF3"/>
    <w:rsid w:val="00AB5E08"/>
    <w:rsid w:val="00AB649C"/>
    <w:rsid w:val="00AB6C14"/>
    <w:rsid w:val="00AB7206"/>
    <w:rsid w:val="00AC01F6"/>
    <w:rsid w:val="00AC167C"/>
    <w:rsid w:val="00AC1738"/>
    <w:rsid w:val="00AC1EB5"/>
    <w:rsid w:val="00AC2656"/>
    <w:rsid w:val="00AC2E48"/>
    <w:rsid w:val="00AD2FCD"/>
    <w:rsid w:val="00AD3A56"/>
    <w:rsid w:val="00AD4ECA"/>
    <w:rsid w:val="00AD65B1"/>
    <w:rsid w:val="00AD7803"/>
    <w:rsid w:val="00AE196C"/>
    <w:rsid w:val="00AE2775"/>
    <w:rsid w:val="00AE52D7"/>
    <w:rsid w:val="00AE575D"/>
    <w:rsid w:val="00AE6A3B"/>
    <w:rsid w:val="00AE73A5"/>
    <w:rsid w:val="00AE7496"/>
    <w:rsid w:val="00AF07DC"/>
    <w:rsid w:val="00AF2727"/>
    <w:rsid w:val="00AF2E8B"/>
    <w:rsid w:val="00AF358F"/>
    <w:rsid w:val="00AF3595"/>
    <w:rsid w:val="00AF3A44"/>
    <w:rsid w:val="00AF503D"/>
    <w:rsid w:val="00B001D1"/>
    <w:rsid w:val="00B01D2A"/>
    <w:rsid w:val="00B02811"/>
    <w:rsid w:val="00B0359D"/>
    <w:rsid w:val="00B04091"/>
    <w:rsid w:val="00B07A84"/>
    <w:rsid w:val="00B11DC1"/>
    <w:rsid w:val="00B13073"/>
    <w:rsid w:val="00B1423C"/>
    <w:rsid w:val="00B150F0"/>
    <w:rsid w:val="00B15443"/>
    <w:rsid w:val="00B17941"/>
    <w:rsid w:val="00B212F0"/>
    <w:rsid w:val="00B2342C"/>
    <w:rsid w:val="00B23516"/>
    <w:rsid w:val="00B24321"/>
    <w:rsid w:val="00B25273"/>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4132"/>
    <w:rsid w:val="00B45E68"/>
    <w:rsid w:val="00B4725B"/>
    <w:rsid w:val="00B47D7A"/>
    <w:rsid w:val="00B51D41"/>
    <w:rsid w:val="00B52576"/>
    <w:rsid w:val="00B533BB"/>
    <w:rsid w:val="00B5701C"/>
    <w:rsid w:val="00B6003F"/>
    <w:rsid w:val="00B61455"/>
    <w:rsid w:val="00B6152D"/>
    <w:rsid w:val="00B622D6"/>
    <w:rsid w:val="00B62991"/>
    <w:rsid w:val="00B63392"/>
    <w:rsid w:val="00B63718"/>
    <w:rsid w:val="00B63DDA"/>
    <w:rsid w:val="00B65BB8"/>
    <w:rsid w:val="00B66141"/>
    <w:rsid w:val="00B67A7A"/>
    <w:rsid w:val="00B701D6"/>
    <w:rsid w:val="00B71096"/>
    <w:rsid w:val="00B74AB2"/>
    <w:rsid w:val="00B77175"/>
    <w:rsid w:val="00B7747D"/>
    <w:rsid w:val="00B80A84"/>
    <w:rsid w:val="00B81DDE"/>
    <w:rsid w:val="00B83C9B"/>
    <w:rsid w:val="00B849BE"/>
    <w:rsid w:val="00B8551F"/>
    <w:rsid w:val="00B900F3"/>
    <w:rsid w:val="00B90215"/>
    <w:rsid w:val="00B902DC"/>
    <w:rsid w:val="00B90A89"/>
    <w:rsid w:val="00B91C31"/>
    <w:rsid w:val="00B924C8"/>
    <w:rsid w:val="00B957A4"/>
    <w:rsid w:val="00B96629"/>
    <w:rsid w:val="00BA0B38"/>
    <w:rsid w:val="00BA0DC1"/>
    <w:rsid w:val="00BA1022"/>
    <w:rsid w:val="00BA2B9C"/>
    <w:rsid w:val="00BA4215"/>
    <w:rsid w:val="00BA476D"/>
    <w:rsid w:val="00BA49A4"/>
    <w:rsid w:val="00BA4AA1"/>
    <w:rsid w:val="00BA6D0F"/>
    <w:rsid w:val="00BA6F77"/>
    <w:rsid w:val="00BA7B88"/>
    <w:rsid w:val="00BB0AF1"/>
    <w:rsid w:val="00BB3947"/>
    <w:rsid w:val="00BB49E7"/>
    <w:rsid w:val="00BC1155"/>
    <w:rsid w:val="00BC3941"/>
    <w:rsid w:val="00BC3DD0"/>
    <w:rsid w:val="00BC3E7A"/>
    <w:rsid w:val="00BC6556"/>
    <w:rsid w:val="00BD0206"/>
    <w:rsid w:val="00BD0CEE"/>
    <w:rsid w:val="00BD3634"/>
    <w:rsid w:val="00BD46D3"/>
    <w:rsid w:val="00BD564C"/>
    <w:rsid w:val="00BD592B"/>
    <w:rsid w:val="00BD5DED"/>
    <w:rsid w:val="00BD6806"/>
    <w:rsid w:val="00BD7013"/>
    <w:rsid w:val="00BD790A"/>
    <w:rsid w:val="00BE12FD"/>
    <w:rsid w:val="00BE225A"/>
    <w:rsid w:val="00BE23B0"/>
    <w:rsid w:val="00BE28AE"/>
    <w:rsid w:val="00BE3031"/>
    <w:rsid w:val="00BE41CA"/>
    <w:rsid w:val="00BE49AF"/>
    <w:rsid w:val="00BE4B54"/>
    <w:rsid w:val="00BF0872"/>
    <w:rsid w:val="00BF099F"/>
    <w:rsid w:val="00BF0C9A"/>
    <w:rsid w:val="00BF3972"/>
    <w:rsid w:val="00BF3BCC"/>
    <w:rsid w:val="00BF5277"/>
    <w:rsid w:val="00BF6AF1"/>
    <w:rsid w:val="00BF7512"/>
    <w:rsid w:val="00C00AAC"/>
    <w:rsid w:val="00C013F1"/>
    <w:rsid w:val="00C01B30"/>
    <w:rsid w:val="00C01D0D"/>
    <w:rsid w:val="00C0224C"/>
    <w:rsid w:val="00C037CB"/>
    <w:rsid w:val="00C04772"/>
    <w:rsid w:val="00C05D7E"/>
    <w:rsid w:val="00C0717D"/>
    <w:rsid w:val="00C077DF"/>
    <w:rsid w:val="00C07F47"/>
    <w:rsid w:val="00C14B29"/>
    <w:rsid w:val="00C16E8B"/>
    <w:rsid w:val="00C1708B"/>
    <w:rsid w:val="00C17721"/>
    <w:rsid w:val="00C204EA"/>
    <w:rsid w:val="00C23226"/>
    <w:rsid w:val="00C23366"/>
    <w:rsid w:val="00C25FB3"/>
    <w:rsid w:val="00C2734C"/>
    <w:rsid w:val="00C30256"/>
    <w:rsid w:val="00C3175E"/>
    <w:rsid w:val="00C3203D"/>
    <w:rsid w:val="00C33743"/>
    <w:rsid w:val="00C363BA"/>
    <w:rsid w:val="00C36791"/>
    <w:rsid w:val="00C37F2E"/>
    <w:rsid w:val="00C41214"/>
    <w:rsid w:val="00C42E10"/>
    <w:rsid w:val="00C43958"/>
    <w:rsid w:val="00C440F1"/>
    <w:rsid w:val="00C45D1B"/>
    <w:rsid w:val="00C53711"/>
    <w:rsid w:val="00C54827"/>
    <w:rsid w:val="00C553E1"/>
    <w:rsid w:val="00C56261"/>
    <w:rsid w:val="00C57056"/>
    <w:rsid w:val="00C57A08"/>
    <w:rsid w:val="00C57BCB"/>
    <w:rsid w:val="00C6039B"/>
    <w:rsid w:val="00C6073F"/>
    <w:rsid w:val="00C609CE"/>
    <w:rsid w:val="00C60A37"/>
    <w:rsid w:val="00C613CE"/>
    <w:rsid w:val="00C61E5D"/>
    <w:rsid w:val="00C6203C"/>
    <w:rsid w:val="00C65096"/>
    <w:rsid w:val="00C662DB"/>
    <w:rsid w:val="00C669CB"/>
    <w:rsid w:val="00C66D5B"/>
    <w:rsid w:val="00C70706"/>
    <w:rsid w:val="00C7129D"/>
    <w:rsid w:val="00C72D3B"/>
    <w:rsid w:val="00C736AE"/>
    <w:rsid w:val="00C73A43"/>
    <w:rsid w:val="00C7448A"/>
    <w:rsid w:val="00C74E8B"/>
    <w:rsid w:val="00C75132"/>
    <w:rsid w:val="00C75ED1"/>
    <w:rsid w:val="00C75EF9"/>
    <w:rsid w:val="00C764F4"/>
    <w:rsid w:val="00C77299"/>
    <w:rsid w:val="00C82114"/>
    <w:rsid w:val="00C83A39"/>
    <w:rsid w:val="00C84270"/>
    <w:rsid w:val="00C85BFD"/>
    <w:rsid w:val="00C87188"/>
    <w:rsid w:val="00C87796"/>
    <w:rsid w:val="00C90CA3"/>
    <w:rsid w:val="00C9182D"/>
    <w:rsid w:val="00C92EF9"/>
    <w:rsid w:val="00C933CD"/>
    <w:rsid w:val="00C93F9C"/>
    <w:rsid w:val="00C95C42"/>
    <w:rsid w:val="00C96DE9"/>
    <w:rsid w:val="00C97086"/>
    <w:rsid w:val="00C975EA"/>
    <w:rsid w:val="00C97C8C"/>
    <w:rsid w:val="00CA106A"/>
    <w:rsid w:val="00CA129E"/>
    <w:rsid w:val="00CA15D4"/>
    <w:rsid w:val="00CA2369"/>
    <w:rsid w:val="00CA425B"/>
    <w:rsid w:val="00CA4428"/>
    <w:rsid w:val="00CA4EF2"/>
    <w:rsid w:val="00CA5186"/>
    <w:rsid w:val="00CA542D"/>
    <w:rsid w:val="00CA6BAF"/>
    <w:rsid w:val="00CB061A"/>
    <w:rsid w:val="00CB3804"/>
    <w:rsid w:val="00CB60C5"/>
    <w:rsid w:val="00CB7D6D"/>
    <w:rsid w:val="00CB7DB2"/>
    <w:rsid w:val="00CC0731"/>
    <w:rsid w:val="00CC10D5"/>
    <w:rsid w:val="00CC1979"/>
    <w:rsid w:val="00CC1C36"/>
    <w:rsid w:val="00CC2EFE"/>
    <w:rsid w:val="00CC464F"/>
    <w:rsid w:val="00CC54E5"/>
    <w:rsid w:val="00CC54FD"/>
    <w:rsid w:val="00CC65C1"/>
    <w:rsid w:val="00CC792C"/>
    <w:rsid w:val="00CD285A"/>
    <w:rsid w:val="00CD2ACE"/>
    <w:rsid w:val="00CD3167"/>
    <w:rsid w:val="00CD3E6E"/>
    <w:rsid w:val="00CD4A8C"/>
    <w:rsid w:val="00CD5549"/>
    <w:rsid w:val="00CD5D24"/>
    <w:rsid w:val="00CD6497"/>
    <w:rsid w:val="00CD661C"/>
    <w:rsid w:val="00CD662F"/>
    <w:rsid w:val="00CD6C5B"/>
    <w:rsid w:val="00CE172F"/>
    <w:rsid w:val="00CE38E3"/>
    <w:rsid w:val="00CE39B8"/>
    <w:rsid w:val="00CE50DE"/>
    <w:rsid w:val="00CE638B"/>
    <w:rsid w:val="00CE66ED"/>
    <w:rsid w:val="00CE6F42"/>
    <w:rsid w:val="00CF086C"/>
    <w:rsid w:val="00CF2A18"/>
    <w:rsid w:val="00CF2E6B"/>
    <w:rsid w:val="00CF76DE"/>
    <w:rsid w:val="00CF7CF7"/>
    <w:rsid w:val="00D0087F"/>
    <w:rsid w:val="00D00B92"/>
    <w:rsid w:val="00D00EA8"/>
    <w:rsid w:val="00D03E19"/>
    <w:rsid w:val="00D04C4E"/>
    <w:rsid w:val="00D057B9"/>
    <w:rsid w:val="00D072A3"/>
    <w:rsid w:val="00D07511"/>
    <w:rsid w:val="00D109BF"/>
    <w:rsid w:val="00D115F2"/>
    <w:rsid w:val="00D11F1C"/>
    <w:rsid w:val="00D11F85"/>
    <w:rsid w:val="00D12554"/>
    <w:rsid w:val="00D127BB"/>
    <w:rsid w:val="00D13164"/>
    <w:rsid w:val="00D141FD"/>
    <w:rsid w:val="00D145DF"/>
    <w:rsid w:val="00D14934"/>
    <w:rsid w:val="00D15B49"/>
    <w:rsid w:val="00D16B0C"/>
    <w:rsid w:val="00D2015D"/>
    <w:rsid w:val="00D210C9"/>
    <w:rsid w:val="00D22AC0"/>
    <w:rsid w:val="00D22B0A"/>
    <w:rsid w:val="00D24350"/>
    <w:rsid w:val="00D252B5"/>
    <w:rsid w:val="00D2577B"/>
    <w:rsid w:val="00D261C7"/>
    <w:rsid w:val="00D30FE0"/>
    <w:rsid w:val="00D320B4"/>
    <w:rsid w:val="00D346BE"/>
    <w:rsid w:val="00D35AFC"/>
    <w:rsid w:val="00D35D95"/>
    <w:rsid w:val="00D36BC0"/>
    <w:rsid w:val="00D42C9A"/>
    <w:rsid w:val="00D42CBC"/>
    <w:rsid w:val="00D44BA7"/>
    <w:rsid w:val="00D45E94"/>
    <w:rsid w:val="00D45F3E"/>
    <w:rsid w:val="00D4604D"/>
    <w:rsid w:val="00D46313"/>
    <w:rsid w:val="00D46CEC"/>
    <w:rsid w:val="00D47660"/>
    <w:rsid w:val="00D47EA7"/>
    <w:rsid w:val="00D51C24"/>
    <w:rsid w:val="00D51E7B"/>
    <w:rsid w:val="00D52D54"/>
    <w:rsid w:val="00D574EB"/>
    <w:rsid w:val="00D57E35"/>
    <w:rsid w:val="00D57F62"/>
    <w:rsid w:val="00D62C4C"/>
    <w:rsid w:val="00D63978"/>
    <w:rsid w:val="00D648CE"/>
    <w:rsid w:val="00D64994"/>
    <w:rsid w:val="00D64D6E"/>
    <w:rsid w:val="00D64F91"/>
    <w:rsid w:val="00D6791F"/>
    <w:rsid w:val="00D75717"/>
    <w:rsid w:val="00D77255"/>
    <w:rsid w:val="00D77551"/>
    <w:rsid w:val="00D82685"/>
    <w:rsid w:val="00D83A08"/>
    <w:rsid w:val="00D84ECD"/>
    <w:rsid w:val="00D86681"/>
    <w:rsid w:val="00D87073"/>
    <w:rsid w:val="00D8775C"/>
    <w:rsid w:val="00D87CC9"/>
    <w:rsid w:val="00D91855"/>
    <w:rsid w:val="00D9314F"/>
    <w:rsid w:val="00D93DEF"/>
    <w:rsid w:val="00D93EB7"/>
    <w:rsid w:val="00D951DB"/>
    <w:rsid w:val="00D95723"/>
    <w:rsid w:val="00D96A88"/>
    <w:rsid w:val="00DA1547"/>
    <w:rsid w:val="00DA32FA"/>
    <w:rsid w:val="00DA5750"/>
    <w:rsid w:val="00DA5AB9"/>
    <w:rsid w:val="00DB0932"/>
    <w:rsid w:val="00DB12E1"/>
    <w:rsid w:val="00DB2310"/>
    <w:rsid w:val="00DB2BF7"/>
    <w:rsid w:val="00DB4C1A"/>
    <w:rsid w:val="00DB4CAF"/>
    <w:rsid w:val="00DB594E"/>
    <w:rsid w:val="00DB5D4D"/>
    <w:rsid w:val="00DB6CC1"/>
    <w:rsid w:val="00DB7067"/>
    <w:rsid w:val="00DB7574"/>
    <w:rsid w:val="00DC03BA"/>
    <w:rsid w:val="00DC1D4C"/>
    <w:rsid w:val="00DC22F4"/>
    <w:rsid w:val="00DC28AB"/>
    <w:rsid w:val="00DC3313"/>
    <w:rsid w:val="00DC35A5"/>
    <w:rsid w:val="00DC36A7"/>
    <w:rsid w:val="00DC3BE8"/>
    <w:rsid w:val="00DC4105"/>
    <w:rsid w:val="00DC5742"/>
    <w:rsid w:val="00DC58F2"/>
    <w:rsid w:val="00DC5EED"/>
    <w:rsid w:val="00DC6F54"/>
    <w:rsid w:val="00DC76D8"/>
    <w:rsid w:val="00DC7E3B"/>
    <w:rsid w:val="00DD1817"/>
    <w:rsid w:val="00DD19FE"/>
    <w:rsid w:val="00DD2285"/>
    <w:rsid w:val="00DD2F6E"/>
    <w:rsid w:val="00DD5116"/>
    <w:rsid w:val="00DD6142"/>
    <w:rsid w:val="00DD6385"/>
    <w:rsid w:val="00DE0470"/>
    <w:rsid w:val="00DE66A5"/>
    <w:rsid w:val="00DE6F40"/>
    <w:rsid w:val="00DF20DF"/>
    <w:rsid w:val="00DF6D94"/>
    <w:rsid w:val="00E00688"/>
    <w:rsid w:val="00E030DE"/>
    <w:rsid w:val="00E038D3"/>
    <w:rsid w:val="00E0418B"/>
    <w:rsid w:val="00E04B04"/>
    <w:rsid w:val="00E05A7E"/>
    <w:rsid w:val="00E05F83"/>
    <w:rsid w:val="00E063E5"/>
    <w:rsid w:val="00E07385"/>
    <w:rsid w:val="00E07731"/>
    <w:rsid w:val="00E103F8"/>
    <w:rsid w:val="00E118DB"/>
    <w:rsid w:val="00E123F2"/>
    <w:rsid w:val="00E132E8"/>
    <w:rsid w:val="00E14306"/>
    <w:rsid w:val="00E146A7"/>
    <w:rsid w:val="00E14D56"/>
    <w:rsid w:val="00E15145"/>
    <w:rsid w:val="00E15D50"/>
    <w:rsid w:val="00E16869"/>
    <w:rsid w:val="00E20D06"/>
    <w:rsid w:val="00E22DB0"/>
    <w:rsid w:val="00E2302E"/>
    <w:rsid w:val="00E23CFB"/>
    <w:rsid w:val="00E247BD"/>
    <w:rsid w:val="00E252DD"/>
    <w:rsid w:val="00E253F0"/>
    <w:rsid w:val="00E276A2"/>
    <w:rsid w:val="00E311A6"/>
    <w:rsid w:val="00E31C5A"/>
    <w:rsid w:val="00E32B1E"/>
    <w:rsid w:val="00E36F48"/>
    <w:rsid w:val="00E36F50"/>
    <w:rsid w:val="00E373A4"/>
    <w:rsid w:val="00E3769E"/>
    <w:rsid w:val="00E40828"/>
    <w:rsid w:val="00E41F71"/>
    <w:rsid w:val="00E42248"/>
    <w:rsid w:val="00E433E1"/>
    <w:rsid w:val="00E434A7"/>
    <w:rsid w:val="00E44BD6"/>
    <w:rsid w:val="00E459DE"/>
    <w:rsid w:val="00E461E9"/>
    <w:rsid w:val="00E464CA"/>
    <w:rsid w:val="00E502D9"/>
    <w:rsid w:val="00E557BE"/>
    <w:rsid w:val="00E55848"/>
    <w:rsid w:val="00E61C55"/>
    <w:rsid w:val="00E6441E"/>
    <w:rsid w:val="00E64C39"/>
    <w:rsid w:val="00E66F94"/>
    <w:rsid w:val="00E67396"/>
    <w:rsid w:val="00E67B30"/>
    <w:rsid w:val="00E67D52"/>
    <w:rsid w:val="00E70326"/>
    <w:rsid w:val="00E70345"/>
    <w:rsid w:val="00E70C0E"/>
    <w:rsid w:val="00E71474"/>
    <w:rsid w:val="00E72816"/>
    <w:rsid w:val="00E729DC"/>
    <w:rsid w:val="00E72A3A"/>
    <w:rsid w:val="00E73C19"/>
    <w:rsid w:val="00E73F67"/>
    <w:rsid w:val="00E755A3"/>
    <w:rsid w:val="00E75A98"/>
    <w:rsid w:val="00E80CA4"/>
    <w:rsid w:val="00E82031"/>
    <w:rsid w:val="00E8247F"/>
    <w:rsid w:val="00E830AD"/>
    <w:rsid w:val="00E855E5"/>
    <w:rsid w:val="00E91112"/>
    <w:rsid w:val="00E93B30"/>
    <w:rsid w:val="00E94A1A"/>
    <w:rsid w:val="00E94DB3"/>
    <w:rsid w:val="00EA21A8"/>
    <w:rsid w:val="00EA24EE"/>
    <w:rsid w:val="00EA2580"/>
    <w:rsid w:val="00EA3BD8"/>
    <w:rsid w:val="00EA4962"/>
    <w:rsid w:val="00EA4A1A"/>
    <w:rsid w:val="00EA4F0D"/>
    <w:rsid w:val="00EA512B"/>
    <w:rsid w:val="00EA781C"/>
    <w:rsid w:val="00EA7984"/>
    <w:rsid w:val="00EA7AA6"/>
    <w:rsid w:val="00EB2681"/>
    <w:rsid w:val="00EB2B88"/>
    <w:rsid w:val="00EB3DA2"/>
    <w:rsid w:val="00EB3F37"/>
    <w:rsid w:val="00EB4469"/>
    <w:rsid w:val="00EB4897"/>
    <w:rsid w:val="00EB4DE3"/>
    <w:rsid w:val="00EB5A67"/>
    <w:rsid w:val="00EC28DE"/>
    <w:rsid w:val="00EC3794"/>
    <w:rsid w:val="00EC3936"/>
    <w:rsid w:val="00EC3F01"/>
    <w:rsid w:val="00EC4597"/>
    <w:rsid w:val="00EC6A74"/>
    <w:rsid w:val="00ED0E4F"/>
    <w:rsid w:val="00ED113D"/>
    <w:rsid w:val="00ED1224"/>
    <w:rsid w:val="00ED3D43"/>
    <w:rsid w:val="00ED481A"/>
    <w:rsid w:val="00ED6728"/>
    <w:rsid w:val="00EE23C5"/>
    <w:rsid w:val="00EE2C83"/>
    <w:rsid w:val="00EE34C4"/>
    <w:rsid w:val="00EE48EA"/>
    <w:rsid w:val="00EE5606"/>
    <w:rsid w:val="00EE6252"/>
    <w:rsid w:val="00EE683A"/>
    <w:rsid w:val="00EE6A64"/>
    <w:rsid w:val="00EE6E12"/>
    <w:rsid w:val="00EF0745"/>
    <w:rsid w:val="00EF0B42"/>
    <w:rsid w:val="00EF37CF"/>
    <w:rsid w:val="00EF3EC6"/>
    <w:rsid w:val="00EF5EFE"/>
    <w:rsid w:val="00EF675F"/>
    <w:rsid w:val="00EF7228"/>
    <w:rsid w:val="00EF7AC1"/>
    <w:rsid w:val="00F003E4"/>
    <w:rsid w:val="00F00625"/>
    <w:rsid w:val="00F007E0"/>
    <w:rsid w:val="00F00817"/>
    <w:rsid w:val="00F02135"/>
    <w:rsid w:val="00F0230D"/>
    <w:rsid w:val="00F03F54"/>
    <w:rsid w:val="00F047A5"/>
    <w:rsid w:val="00F04E9F"/>
    <w:rsid w:val="00F04FA2"/>
    <w:rsid w:val="00F07726"/>
    <w:rsid w:val="00F07AF0"/>
    <w:rsid w:val="00F07F0F"/>
    <w:rsid w:val="00F1089A"/>
    <w:rsid w:val="00F12A91"/>
    <w:rsid w:val="00F12CC1"/>
    <w:rsid w:val="00F13D40"/>
    <w:rsid w:val="00F1426D"/>
    <w:rsid w:val="00F14969"/>
    <w:rsid w:val="00F16250"/>
    <w:rsid w:val="00F23B61"/>
    <w:rsid w:val="00F2438D"/>
    <w:rsid w:val="00F24A61"/>
    <w:rsid w:val="00F25956"/>
    <w:rsid w:val="00F262F0"/>
    <w:rsid w:val="00F26F1D"/>
    <w:rsid w:val="00F27C00"/>
    <w:rsid w:val="00F27FC4"/>
    <w:rsid w:val="00F3039F"/>
    <w:rsid w:val="00F31A1C"/>
    <w:rsid w:val="00F31E25"/>
    <w:rsid w:val="00F32198"/>
    <w:rsid w:val="00F34BBF"/>
    <w:rsid w:val="00F36175"/>
    <w:rsid w:val="00F365EA"/>
    <w:rsid w:val="00F368C1"/>
    <w:rsid w:val="00F37140"/>
    <w:rsid w:val="00F3761C"/>
    <w:rsid w:val="00F3798D"/>
    <w:rsid w:val="00F404C8"/>
    <w:rsid w:val="00F40D8E"/>
    <w:rsid w:val="00F41665"/>
    <w:rsid w:val="00F46189"/>
    <w:rsid w:val="00F463B8"/>
    <w:rsid w:val="00F5009E"/>
    <w:rsid w:val="00F5092D"/>
    <w:rsid w:val="00F50DF9"/>
    <w:rsid w:val="00F547CC"/>
    <w:rsid w:val="00F54DD6"/>
    <w:rsid w:val="00F57C1A"/>
    <w:rsid w:val="00F60D38"/>
    <w:rsid w:val="00F60D8A"/>
    <w:rsid w:val="00F61069"/>
    <w:rsid w:val="00F615F3"/>
    <w:rsid w:val="00F621D3"/>
    <w:rsid w:val="00F62A5F"/>
    <w:rsid w:val="00F63087"/>
    <w:rsid w:val="00F644A1"/>
    <w:rsid w:val="00F66B9A"/>
    <w:rsid w:val="00F66CE2"/>
    <w:rsid w:val="00F672A2"/>
    <w:rsid w:val="00F67D37"/>
    <w:rsid w:val="00F70293"/>
    <w:rsid w:val="00F72E58"/>
    <w:rsid w:val="00F73213"/>
    <w:rsid w:val="00F74C4C"/>
    <w:rsid w:val="00F74FAA"/>
    <w:rsid w:val="00F76920"/>
    <w:rsid w:val="00F80564"/>
    <w:rsid w:val="00F80CB2"/>
    <w:rsid w:val="00F81B1C"/>
    <w:rsid w:val="00F81DBF"/>
    <w:rsid w:val="00F82E23"/>
    <w:rsid w:val="00F844AB"/>
    <w:rsid w:val="00F84764"/>
    <w:rsid w:val="00F84805"/>
    <w:rsid w:val="00F85DC6"/>
    <w:rsid w:val="00F878CA"/>
    <w:rsid w:val="00F900CD"/>
    <w:rsid w:val="00F907BD"/>
    <w:rsid w:val="00F90FBC"/>
    <w:rsid w:val="00F921C8"/>
    <w:rsid w:val="00F942DA"/>
    <w:rsid w:val="00F97007"/>
    <w:rsid w:val="00FA2FBB"/>
    <w:rsid w:val="00FA782B"/>
    <w:rsid w:val="00FA7E0B"/>
    <w:rsid w:val="00FA7E88"/>
    <w:rsid w:val="00FB0BAA"/>
    <w:rsid w:val="00FB1422"/>
    <w:rsid w:val="00FB2A06"/>
    <w:rsid w:val="00FB36AB"/>
    <w:rsid w:val="00FB3898"/>
    <w:rsid w:val="00FB4907"/>
    <w:rsid w:val="00FB6068"/>
    <w:rsid w:val="00FB608E"/>
    <w:rsid w:val="00FB67A9"/>
    <w:rsid w:val="00FC057C"/>
    <w:rsid w:val="00FC2BB4"/>
    <w:rsid w:val="00FC6648"/>
    <w:rsid w:val="00FC664C"/>
    <w:rsid w:val="00FC78B0"/>
    <w:rsid w:val="00FC7AC6"/>
    <w:rsid w:val="00FC7E80"/>
    <w:rsid w:val="00FD0948"/>
    <w:rsid w:val="00FD2D42"/>
    <w:rsid w:val="00FD5F27"/>
    <w:rsid w:val="00FE0216"/>
    <w:rsid w:val="00FE1ACA"/>
    <w:rsid w:val="00FE1DD6"/>
    <w:rsid w:val="00FE2B70"/>
    <w:rsid w:val="00FE4578"/>
    <w:rsid w:val="00FE4B12"/>
    <w:rsid w:val="00FE6859"/>
    <w:rsid w:val="00FE7CE2"/>
    <w:rsid w:val="00FE7E26"/>
    <w:rsid w:val="00FF2876"/>
    <w:rsid w:val="00FF48EA"/>
    <w:rsid w:val="00FF50AE"/>
    <w:rsid w:val="00FF5D87"/>
    <w:rsid w:val="00FF6996"/>
    <w:rsid w:val="00FF6EB2"/>
    <w:rsid w:val="00FF77CA"/>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E9EE"/>
  <w15:docId w15:val="{0DD9624E-AABB-45F7-A153-E1A20DF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1F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A571F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A571FE"/>
    <w:rPr>
      <w:color w:val="0563C1" w:themeColor="hyperlink"/>
      <w:u w:val="single"/>
    </w:rPr>
  </w:style>
  <w:style w:type="paragraph" w:styleId="BalloonText">
    <w:name w:val="Balloon Text"/>
    <w:basedOn w:val="Normal"/>
    <w:link w:val="BalloonTextChar"/>
    <w:uiPriority w:val="99"/>
    <w:semiHidden/>
    <w:unhideWhenUsed/>
    <w:rsid w:val="00CE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8"/>
    <w:rPr>
      <w:rFonts w:ascii="Tahoma" w:hAnsi="Tahoma" w:cs="Tahoma"/>
      <w:sz w:val="16"/>
      <w:szCs w:val="16"/>
    </w:rPr>
  </w:style>
  <w:style w:type="character" w:styleId="CommentReference">
    <w:name w:val="annotation reference"/>
    <w:basedOn w:val="DefaultParagraphFont"/>
    <w:uiPriority w:val="99"/>
    <w:semiHidden/>
    <w:unhideWhenUsed/>
    <w:rsid w:val="00E557BE"/>
    <w:rPr>
      <w:sz w:val="16"/>
      <w:szCs w:val="16"/>
    </w:rPr>
  </w:style>
  <w:style w:type="paragraph" w:styleId="CommentText">
    <w:name w:val="annotation text"/>
    <w:basedOn w:val="Normal"/>
    <w:link w:val="CommentTextChar"/>
    <w:uiPriority w:val="99"/>
    <w:semiHidden/>
    <w:unhideWhenUsed/>
    <w:rsid w:val="00E557BE"/>
    <w:pPr>
      <w:spacing w:line="240" w:lineRule="auto"/>
    </w:pPr>
    <w:rPr>
      <w:sz w:val="20"/>
      <w:szCs w:val="20"/>
    </w:rPr>
  </w:style>
  <w:style w:type="character" w:customStyle="1" w:styleId="CommentTextChar">
    <w:name w:val="Comment Text Char"/>
    <w:basedOn w:val="DefaultParagraphFont"/>
    <w:link w:val="CommentText"/>
    <w:uiPriority w:val="99"/>
    <w:semiHidden/>
    <w:rsid w:val="00E557BE"/>
    <w:rPr>
      <w:sz w:val="20"/>
      <w:szCs w:val="20"/>
    </w:rPr>
  </w:style>
  <w:style w:type="paragraph" w:styleId="CommentSubject">
    <w:name w:val="annotation subject"/>
    <w:basedOn w:val="CommentText"/>
    <w:next w:val="CommentText"/>
    <w:link w:val="CommentSubjectChar"/>
    <w:uiPriority w:val="99"/>
    <w:semiHidden/>
    <w:unhideWhenUsed/>
    <w:rsid w:val="00E557BE"/>
    <w:rPr>
      <w:b/>
      <w:bCs/>
    </w:rPr>
  </w:style>
  <w:style w:type="character" w:customStyle="1" w:styleId="CommentSubjectChar">
    <w:name w:val="Comment Subject Char"/>
    <w:basedOn w:val="CommentTextChar"/>
    <w:link w:val="CommentSubject"/>
    <w:uiPriority w:val="99"/>
    <w:semiHidden/>
    <w:rsid w:val="00E55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4">
      <w:bodyDiv w:val="1"/>
      <w:marLeft w:val="0"/>
      <w:marRight w:val="0"/>
      <w:marTop w:val="0"/>
      <w:marBottom w:val="0"/>
      <w:divBdr>
        <w:top w:val="none" w:sz="0" w:space="0" w:color="auto"/>
        <w:left w:val="none" w:sz="0" w:space="0" w:color="auto"/>
        <w:bottom w:val="none" w:sz="0" w:space="0" w:color="auto"/>
        <w:right w:val="none" w:sz="0" w:space="0" w:color="auto"/>
      </w:divBdr>
    </w:div>
    <w:div w:id="849755749">
      <w:bodyDiv w:val="1"/>
      <w:marLeft w:val="0"/>
      <w:marRight w:val="0"/>
      <w:marTop w:val="0"/>
      <w:marBottom w:val="0"/>
      <w:divBdr>
        <w:top w:val="none" w:sz="0" w:space="0" w:color="auto"/>
        <w:left w:val="none" w:sz="0" w:space="0" w:color="auto"/>
        <w:bottom w:val="none" w:sz="0" w:space="0" w:color="auto"/>
        <w:right w:val="none" w:sz="0" w:space="0" w:color="auto"/>
      </w:divBdr>
    </w:div>
    <w:div w:id="1607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5bjf8ls777zsb7r/Summary%20of%20Action%20Items%20for%20ICG%20Call%2012%20and%2013.docx?dl=0" TargetMode="External"/><Relationship Id="rId13" Type="http://schemas.openxmlformats.org/officeDocument/2006/relationships/hyperlink" Target="http://www.ianacg.org/icg-files/meetings/archives/transcripts/transcript-icg-06feb15-en.pdf" TargetMode="External"/><Relationship Id="rId18" Type="http://schemas.openxmlformats.org/officeDocument/2006/relationships/hyperlink" Target="https://www.dropbox.com/s/5bjf8ls777zsb7r/Summary%20of%20Action%20Items%20for%20ICG%20Call%2012%20and%2013.docx?dl=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anacg.org/coordination-group/icg-archives/" TargetMode="External"/><Relationship Id="rId12" Type="http://schemas.openxmlformats.org/officeDocument/2006/relationships/hyperlink" Target="https://www.dropbox.com/s/5bjf8ls777zsb7r/Summary%20of%20Action%20Items%20for%20ICG%20Call%2012%20and%2013.docx?dl=0" TargetMode="External"/><Relationship Id="rId17" Type="http://schemas.openxmlformats.org/officeDocument/2006/relationships/hyperlink" Target="https://www.dropbox.com/s/5bjf8ls777zsb7r/Summary%20of%20Action%20Items%20for%20ICG%20Call%2012%20and%2013.docx?dl=0" TargetMode="External"/><Relationship Id="rId2" Type="http://schemas.openxmlformats.org/officeDocument/2006/relationships/numbering" Target="numbering.xml"/><Relationship Id="rId16" Type="http://schemas.openxmlformats.org/officeDocument/2006/relationships/hyperlink" Target="https://www.dropbox.com/s/5bjf8ls777zsb7r/Summary%20of%20Action%20Items%20for%20ICG%20Call%2012%20and%2013.docx?dl=0" TargetMode="External"/><Relationship Id="rId20" Type="http://schemas.openxmlformats.org/officeDocument/2006/relationships/hyperlink" Target="https://community.icann.org/download/attachments/49351402/CWG%20calendar%20of%20calls%20Apr%2C%20May%2C%20June.pdf?version=2&amp;modificationDate=1428414072000&amp;api=v2" TargetMode="External"/><Relationship Id="rId1" Type="http://schemas.openxmlformats.org/officeDocument/2006/relationships/customXml" Target="../customXml/item1.xml"/><Relationship Id="rId6" Type="http://schemas.openxmlformats.org/officeDocument/2006/relationships/hyperlink" Target="http://www.ianacg.org/icg-files/meetings/archives/agenda/agenda-icg-11Mar15-en.pdf" TargetMode="External"/><Relationship Id="rId11" Type="http://schemas.openxmlformats.org/officeDocument/2006/relationships/hyperlink" Target="https://www.dropbox.com/s/wad3entgv3dqr3m/Summary%20of%20internally%20resolved%20questions-v2.xlsx?dl=0" TargetMode="External"/><Relationship Id="rId5" Type="http://schemas.openxmlformats.org/officeDocument/2006/relationships/webSettings" Target="webSettings.xml"/><Relationship Id="rId15" Type="http://schemas.openxmlformats.org/officeDocument/2006/relationships/hyperlink" Target="http://mm.icann.org/pipermail/internal-cg/2015-February/003176.html" TargetMode="External"/><Relationship Id="rId10" Type="http://schemas.openxmlformats.org/officeDocument/2006/relationships/hyperlink" Target="https://www.dropbox.com/s/5bjf8ls777zsb7r/Summary%20of%20Action%20Items%20for%20ICG%20Call%2012%20and%2013.docx?dl=0" TargetMode="External"/><Relationship Id="rId19" Type="http://schemas.openxmlformats.org/officeDocument/2006/relationships/hyperlink" Target="https://www.dropbox.com/s/5bjf8ls777zsb7r/Summary%20of%20Action%20Items%20for%20ICG%20Call%2012%20and%2013.docx?dl=0" TargetMode="External"/><Relationship Id="rId4" Type="http://schemas.openxmlformats.org/officeDocument/2006/relationships/settings" Target="settings.xml"/><Relationship Id="rId9" Type="http://schemas.openxmlformats.org/officeDocument/2006/relationships/hyperlink" Target="https://www.dropbox.com/s/xw69lo4srdwyl4k/TimelineDiscussion-v8.docx?dl=0" TargetMode="External"/><Relationship Id="rId14" Type="http://schemas.openxmlformats.org/officeDocument/2006/relationships/hyperlink" Target="https://www.dropbox.com/s/5bjf8ls777zsb7r/Summary%20of%20Action%20Items%20for%20ICG%20Call%2012%20and%2013.docx?dl=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687A-51EF-497A-859F-13A3FCE0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6</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Chung</dc:creator>
  <cp:lastModifiedBy>Jennifer Chung</cp:lastModifiedBy>
  <cp:revision>141</cp:revision>
  <dcterms:created xsi:type="dcterms:W3CDTF">2015-04-09T21:13:00Z</dcterms:created>
  <dcterms:modified xsi:type="dcterms:W3CDTF">2015-04-13T20:31:00Z</dcterms:modified>
</cp:coreProperties>
</file>